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099FA" w14:textId="1EB863EC" w:rsidR="002C644F" w:rsidRDefault="002C644F" w:rsidP="002C644F">
      <w:pPr>
        <w:pStyle w:val="Title"/>
        <w:jc w:val="center"/>
      </w:pPr>
      <w:r>
        <w:t>20</w:t>
      </w:r>
      <w:r w:rsidR="00A902B0">
        <w:t>2</w:t>
      </w:r>
      <w:r w:rsidR="00580408">
        <w:t>5</w:t>
      </w:r>
      <w:r>
        <w:t xml:space="preserve"> </w:t>
      </w:r>
      <w:r w:rsidR="00B72E83">
        <w:t>Teche-Vermilion</w:t>
      </w:r>
      <w:r>
        <w:t xml:space="preserve"> </w:t>
      </w:r>
      <w:r w:rsidR="00380644">
        <w:t>Regional Flood Management Plan</w:t>
      </w:r>
    </w:p>
    <w:p w14:paraId="356B8DBB" w14:textId="16E7F45B" w:rsidR="00BC2C36" w:rsidRDefault="009D0950" w:rsidP="002C644F">
      <w:pPr>
        <w:pStyle w:val="Title"/>
        <w:jc w:val="center"/>
      </w:pPr>
      <w:r>
        <w:t>V1</w:t>
      </w:r>
      <w:r w:rsidR="00380644">
        <w:t>.</w:t>
      </w:r>
      <w:r w:rsidR="00DC520F">
        <w:t>7</w:t>
      </w:r>
    </w:p>
    <w:p w14:paraId="663191DD" w14:textId="1B349630" w:rsidR="008F262E" w:rsidRDefault="008F262E"/>
    <w:p w14:paraId="263E790B" w14:textId="77777777" w:rsidR="0076691F" w:rsidRDefault="003734B1" w:rsidP="0076691F">
      <w:pPr>
        <w:pStyle w:val="Heading1"/>
      </w:pPr>
      <w:r>
        <w:t>Objective</w:t>
      </w:r>
      <w:r w:rsidR="0076691F">
        <w:t xml:space="preserve"> and Executive Summary</w:t>
      </w:r>
    </w:p>
    <w:p w14:paraId="1676FBF7" w14:textId="0F228207" w:rsidR="00BA564E" w:rsidRDefault="0076691F" w:rsidP="00256647">
      <w:r>
        <w:t xml:space="preserve">The intent of the plan </w:t>
      </w:r>
      <w:r w:rsidR="00EE5717">
        <w:t>is to m</w:t>
      </w:r>
      <w:r w:rsidR="00256647">
        <w:t xml:space="preserve">inimize the risk of a major flood event in the </w:t>
      </w:r>
      <w:r w:rsidR="00E8139F">
        <w:t>Teche-Vermilion Watershed</w:t>
      </w:r>
      <w:r w:rsidR="00EE5717">
        <w:t xml:space="preserve"> to the extent possible by enti</w:t>
      </w:r>
      <w:r w:rsidR="001F3235">
        <w:t xml:space="preserve">ties that have some control over water levels </w:t>
      </w:r>
      <w:r w:rsidR="0027388E">
        <w:t>in the watershed</w:t>
      </w:r>
      <w:r w:rsidR="00BA564E">
        <w:t>.</w:t>
      </w:r>
    </w:p>
    <w:p w14:paraId="75FFA66D" w14:textId="52A0EF05" w:rsidR="00256647" w:rsidRDefault="00BA564E" w:rsidP="00A813B0">
      <w:pPr>
        <w:pStyle w:val="Heading1"/>
      </w:pPr>
      <w:r>
        <w:t>Method</w:t>
      </w:r>
      <w:r w:rsidR="00256647">
        <w:t xml:space="preserve"> </w:t>
      </w:r>
      <w:r w:rsidR="00693E12">
        <w:t>defined by the Plan</w:t>
      </w:r>
    </w:p>
    <w:p w14:paraId="562001B4" w14:textId="6C51DCAA" w:rsidR="00A813B0" w:rsidRDefault="00021A64" w:rsidP="00A813B0">
      <w:r>
        <w:t>The method employed consists of l</w:t>
      </w:r>
      <w:r w:rsidR="00A813B0">
        <w:t xml:space="preserve">owering stages of major </w:t>
      </w:r>
      <w:r w:rsidR="00AC1EC2">
        <w:t xml:space="preserve">tributaries </w:t>
      </w:r>
      <w:r w:rsidR="007D0030">
        <w:t xml:space="preserve">in advance </w:t>
      </w:r>
      <w:r w:rsidR="00AC1EC2">
        <w:t>in anticipation</w:t>
      </w:r>
      <w:r w:rsidR="007D0030">
        <w:t xml:space="preserve"> of a forecasted major rain event</w:t>
      </w:r>
      <w:r w:rsidR="00C70326">
        <w:t xml:space="preserve"> utilizing existing control structures, systems, </w:t>
      </w:r>
      <w:r w:rsidR="0032770C">
        <w:t>and resources</w:t>
      </w:r>
      <w:r w:rsidR="007C7318">
        <w:t>.</w:t>
      </w:r>
      <w:r w:rsidR="000C55A8">
        <w:t xml:space="preserve"> </w:t>
      </w:r>
      <w:proofErr w:type="gramStart"/>
      <w:r w:rsidR="00B72E83">
        <w:t>This</w:t>
      </w:r>
      <w:proofErr w:type="gramEnd"/>
      <w:r w:rsidR="00B72E83">
        <w:t xml:space="preserve"> </w:t>
      </w:r>
      <w:r w:rsidR="00693E12">
        <w:t xml:space="preserve">objective </w:t>
      </w:r>
      <w:r w:rsidR="00EC6C68">
        <w:t xml:space="preserve">of this </w:t>
      </w:r>
      <w:r w:rsidR="00B72E83">
        <w:t xml:space="preserve">process </w:t>
      </w:r>
      <w:r w:rsidR="00EC6C68">
        <w:t xml:space="preserve">is to </w:t>
      </w:r>
      <w:r w:rsidR="00B72E83">
        <w:t xml:space="preserve">establish retention for a portion of the expected rainfall. </w:t>
      </w:r>
      <w:r w:rsidR="0032770C">
        <w:t>Additionally,</w:t>
      </w:r>
      <w:r w:rsidR="005A6734">
        <w:t xml:space="preserve"> </w:t>
      </w:r>
      <w:r w:rsidR="000C55A8">
        <w:t xml:space="preserve">efforts will be </w:t>
      </w:r>
      <w:r w:rsidR="001D7C49">
        <w:t>executed to</w:t>
      </w:r>
      <w:r w:rsidR="00E8139F">
        <w:t xml:space="preserve"> position gates and </w:t>
      </w:r>
      <w:r w:rsidR="008B5652">
        <w:t xml:space="preserve">related water control systems </w:t>
      </w:r>
      <w:r w:rsidR="00EC6C68">
        <w:t>to facilitate</w:t>
      </w:r>
      <w:r w:rsidR="001D7C49">
        <w:t xml:space="preserve"> the efficient </w:t>
      </w:r>
      <w:r w:rsidR="00A902B0">
        <w:t xml:space="preserve">and safe </w:t>
      </w:r>
      <w:r w:rsidR="001D7C49">
        <w:t>movement of flood waters to</w:t>
      </w:r>
      <w:r w:rsidR="005A6734">
        <w:t xml:space="preserve"> </w:t>
      </w:r>
      <w:r w:rsidR="008B5652">
        <w:t>the watershed</w:t>
      </w:r>
      <w:r w:rsidR="00EC6C68">
        <w:t xml:space="preserve"> natur</w:t>
      </w:r>
      <w:r w:rsidR="00F71E58">
        <w:t>al</w:t>
      </w:r>
      <w:r w:rsidR="008B5652">
        <w:t xml:space="preserve"> </w:t>
      </w:r>
      <w:r w:rsidR="005A6734">
        <w:t xml:space="preserve">flood plains and </w:t>
      </w:r>
      <w:r w:rsidR="00F71E58">
        <w:t xml:space="preserve">ultimately to </w:t>
      </w:r>
      <w:r w:rsidR="005A6734">
        <w:t xml:space="preserve">the Gulf of </w:t>
      </w:r>
      <w:r w:rsidR="00F748FF">
        <w:t>America</w:t>
      </w:r>
      <w:r w:rsidR="005A6734">
        <w:t>.</w:t>
      </w:r>
      <w:r w:rsidR="001D7C49">
        <w:t xml:space="preserve"> </w:t>
      </w:r>
    </w:p>
    <w:p w14:paraId="2BB8A220" w14:textId="0AFA5195" w:rsidR="007C7318" w:rsidRDefault="007C7318" w:rsidP="00E641A6">
      <w:pPr>
        <w:pStyle w:val="Heading1"/>
      </w:pPr>
      <w:r>
        <w:t xml:space="preserve">Entities Involved in </w:t>
      </w:r>
      <w:r w:rsidR="00D21FC1">
        <w:t>Operation</w:t>
      </w:r>
      <w:r>
        <w:t xml:space="preserve"> </w:t>
      </w:r>
      <w:r w:rsidR="006C6254">
        <w:t>of Plan</w:t>
      </w:r>
    </w:p>
    <w:p w14:paraId="5F7F973D" w14:textId="2464A8C5" w:rsidR="00352DEC" w:rsidRDefault="001C4EF4" w:rsidP="00352DEC">
      <w:r>
        <w:t xml:space="preserve">Bayou Vermilion District </w:t>
      </w:r>
      <w:r w:rsidR="00D63460">
        <w:t xml:space="preserve">(BVD) </w:t>
      </w:r>
      <w:r w:rsidR="00352DEC">
        <w:t>Plan Administrator and Operations Coordinator</w:t>
      </w:r>
    </w:p>
    <w:p w14:paraId="27A7A264" w14:textId="149DAB27" w:rsidR="00785249" w:rsidRDefault="00785249" w:rsidP="00E641A6">
      <w:r>
        <w:t>US Army Co</w:t>
      </w:r>
      <w:r w:rsidR="005674B5">
        <w:t xml:space="preserve">rps of </w:t>
      </w:r>
      <w:proofErr w:type="gramStart"/>
      <w:r w:rsidR="005674B5">
        <w:t>Engineers(</w:t>
      </w:r>
      <w:proofErr w:type="gramEnd"/>
      <w:r w:rsidR="005674B5">
        <w:t>USACE)</w:t>
      </w:r>
      <w:r w:rsidR="00D10391" w:rsidRPr="00D10391">
        <w:t xml:space="preserve"> </w:t>
      </w:r>
    </w:p>
    <w:p w14:paraId="6FF2F025" w14:textId="1008F397" w:rsidR="00E641A6" w:rsidRDefault="00E641A6" w:rsidP="00E641A6">
      <w:r>
        <w:t xml:space="preserve">Teche -Vermilion Freshwater </w:t>
      </w:r>
      <w:proofErr w:type="gramStart"/>
      <w:r w:rsidR="00902785">
        <w:t>District</w:t>
      </w:r>
      <w:r w:rsidR="00ED03A3">
        <w:t>(</w:t>
      </w:r>
      <w:proofErr w:type="gramEnd"/>
      <w:r w:rsidR="00ED03A3">
        <w:t>TVFD)</w:t>
      </w:r>
    </w:p>
    <w:p w14:paraId="7EAD0992" w14:textId="16E65176" w:rsidR="005674B5" w:rsidRDefault="005674B5" w:rsidP="00E641A6">
      <w:r>
        <w:t xml:space="preserve">St. Martin Parish Government </w:t>
      </w:r>
      <w:r w:rsidR="00F748FF">
        <w:t>and</w:t>
      </w:r>
      <w:r w:rsidR="00346B5B">
        <w:t xml:space="preserve"> LA Wildlife and Fisheries</w:t>
      </w:r>
    </w:p>
    <w:p w14:paraId="42923A4E" w14:textId="34B6F43D" w:rsidR="00DC520F" w:rsidRDefault="00DC520F" w:rsidP="00E641A6">
      <w:r>
        <w:t xml:space="preserve">Rapides Parish </w:t>
      </w:r>
      <w:r w:rsidR="00316A3B">
        <w:t>Police Jury</w:t>
      </w:r>
    </w:p>
    <w:p w14:paraId="46AE8638" w14:textId="07C8D982" w:rsidR="00D36420" w:rsidRDefault="00D36420" w:rsidP="00E641A6">
      <w:r w:rsidRPr="00D36420">
        <w:t xml:space="preserve">Red River, Atchafalaya and Bayou Boeuf Levee District </w:t>
      </w:r>
      <w:r w:rsidR="00ED03A3">
        <w:t>(RRABB)</w:t>
      </w:r>
    </w:p>
    <w:p w14:paraId="407E1C35" w14:textId="327FACB3" w:rsidR="009E6AEA" w:rsidRDefault="009E6AEA" w:rsidP="00E641A6">
      <w:r>
        <w:t>Parish</w:t>
      </w:r>
      <w:r w:rsidR="00BD0644">
        <w:t xml:space="preserve"> Drainage Departments</w:t>
      </w:r>
    </w:p>
    <w:p w14:paraId="3F4CF8C3" w14:textId="2644CA76" w:rsidR="0003455F" w:rsidRDefault="0003455F" w:rsidP="00E641A6">
      <w:r>
        <w:t xml:space="preserve">Team Citizen Volunteers </w:t>
      </w:r>
      <w:r w:rsidR="008019ED">
        <w:t>as needed</w:t>
      </w:r>
    </w:p>
    <w:p w14:paraId="104BEE60" w14:textId="1DF69D42" w:rsidR="00FA0063" w:rsidRDefault="00FA006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460DE4AA" w14:textId="77777777" w:rsidR="002D1428" w:rsidRDefault="002D142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C3DA6A8" w14:textId="0F28EE1A" w:rsidR="007551EA" w:rsidRDefault="0063691C" w:rsidP="006F744E">
      <w:pPr>
        <w:pStyle w:val="Heading1"/>
      </w:pPr>
      <w:r>
        <w:t xml:space="preserve">Systems, Control Structures, and </w:t>
      </w:r>
      <w:r w:rsidR="00244E75">
        <w:t xml:space="preserve">Resources </w:t>
      </w:r>
      <w:r w:rsidR="003568BB">
        <w:t xml:space="preserve">and </w:t>
      </w:r>
      <w:r w:rsidR="00B82592">
        <w:t>Controlling Entity</w:t>
      </w:r>
      <w:r w:rsidR="006F744E">
        <w:t xml:space="preserve"> addressed by Plan</w:t>
      </w:r>
    </w:p>
    <w:p w14:paraId="0602DED3" w14:textId="76F8D0A6" w:rsidR="005E5AE2" w:rsidRDefault="002D1428" w:rsidP="002D1428">
      <w:pPr>
        <w:pStyle w:val="Heading2"/>
      </w:pPr>
      <w:r>
        <w:t>US Army Corps of Engineers</w:t>
      </w:r>
      <w:r w:rsidR="0020771F">
        <w:t xml:space="preserve"> Control Structures</w:t>
      </w:r>
    </w:p>
    <w:p w14:paraId="18BFB87A" w14:textId="72B89D73" w:rsidR="003568BB" w:rsidRDefault="008D10D5" w:rsidP="00A07623">
      <w:pPr>
        <w:pStyle w:val="Heading3"/>
      </w:pPr>
      <w:r w:rsidRPr="003568BB">
        <w:t>Bayou Courtable</w:t>
      </w:r>
      <w:r w:rsidR="00D4359B" w:rsidRPr="003568BB">
        <w:t>a</w:t>
      </w:r>
      <w:r w:rsidRPr="003568BB">
        <w:t xml:space="preserve">u </w:t>
      </w:r>
      <w:r w:rsidR="00B85E26" w:rsidRPr="003568BB">
        <w:t>Water</w:t>
      </w:r>
      <w:r w:rsidRPr="003568BB">
        <w:t xml:space="preserve"> Control Structure</w:t>
      </w:r>
    </w:p>
    <w:p w14:paraId="53FC6380" w14:textId="152AC714" w:rsidR="002D1428" w:rsidRPr="003568BB" w:rsidRDefault="003568BB" w:rsidP="00872E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3568BB">
        <w:rPr>
          <w:b/>
          <w:sz w:val="24"/>
          <w:szCs w:val="24"/>
        </w:rPr>
        <w:t xml:space="preserve">rovides drainage of Bayou Courtableau into the West Atchafalaya Spillway just south of US190 East of Port Barre </w:t>
      </w:r>
    </w:p>
    <w:p w14:paraId="094E9B1F" w14:textId="68C02661" w:rsidR="002D1428" w:rsidRDefault="003568BB" w:rsidP="00872EE7">
      <w:r>
        <w:rPr>
          <w:noProof/>
        </w:rPr>
        <w:drawing>
          <wp:inline distT="0" distB="0" distL="0" distR="0" wp14:anchorId="2E8D54BF" wp14:editId="3168C732">
            <wp:extent cx="5242560" cy="24390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302" cy="24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E32C" w14:textId="383542C6" w:rsidR="008D10D5" w:rsidRDefault="008D10D5" w:rsidP="00A07623">
      <w:pPr>
        <w:pStyle w:val="Heading3"/>
      </w:pPr>
      <w:r>
        <w:t>Darbonne control structure</w:t>
      </w:r>
    </w:p>
    <w:p w14:paraId="5936274B" w14:textId="3CA622F5" w:rsidR="00A07623" w:rsidRPr="003568BB" w:rsidRDefault="00A07623" w:rsidP="00A07623">
      <w:p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3568BB">
        <w:rPr>
          <w:b/>
          <w:sz w:val="24"/>
          <w:szCs w:val="24"/>
        </w:rPr>
        <w:t xml:space="preserve">rovides drainage of Bayou Courtableau into the West Atchafalaya Spillway just </w:t>
      </w:r>
      <w:r>
        <w:rPr>
          <w:b/>
          <w:sz w:val="24"/>
          <w:szCs w:val="24"/>
        </w:rPr>
        <w:t xml:space="preserve">north </w:t>
      </w:r>
      <w:r w:rsidRPr="003568BB">
        <w:rPr>
          <w:b/>
          <w:sz w:val="24"/>
          <w:szCs w:val="24"/>
        </w:rPr>
        <w:t xml:space="preserve">of US190 East of Port Barre </w:t>
      </w:r>
    </w:p>
    <w:p w14:paraId="1BF823FE" w14:textId="390BCD89" w:rsidR="002D1428" w:rsidRDefault="005D6667">
      <w:r w:rsidRPr="005D6667">
        <w:rPr>
          <w:noProof/>
        </w:rPr>
        <w:drawing>
          <wp:inline distT="0" distB="0" distL="0" distR="0" wp14:anchorId="14D8D7EA" wp14:editId="13AD4F44">
            <wp:extent cx="2828643" cy="25304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066" cy="25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428">
        <w:br w:type="page"/>
      </w:r>
    </w:p>
    <w:p w14:paraId="0C09A746" w14:textId="4634A01E" w:rsidR="007E761D" w:rsidRDefault="007E761D" w:rsidP="002D1428">
      <w:pPr>
        <w:pStyle w:val="Heading2"/>
      </w:pPr>
      <w:r>
        <w:lastRenderedPageBreak/>
        <w:t>Teche Vermilion Freshwater District</w:t>
      </w:r>
      <w:r w:rsidR="0020771F">
        <w:t xml:space="preserve"> Control Structures</w:t>
      </w:r>
    </w:p>
    <w:p w14:paraId="7CA5D0A4" w14:textId="7B0DC93E" w:rsidR="007E761D" w:rsidRDefault="00872EE7" w:rsidP="0021714E">
      <w:pPr>
        <w:pStyle w:val="Heading3"/>
      </w:pPr>
      <w:r>
        <w:t>Pumping Station</w:t>
      </w:r>
      <w:r w:rsidR="002D1428">
        <w:t xml:space="preserve"> </w:t>
      </w:r>
    </w:p>
    <w:p w14:paraId="5AEE459C" w14:textId="06667271" w:rsidR="00C329B8" w:rsidRPr="003568BB" w:rsidRDefault="00C329B8" w:rsidP="00872EE7">
      <w:pPr>
        <w:rPr>
          <w:b/>
          <w:sz w:val="24"/>
          <w:szCs w:val="24"/>
        </w:rPr>
      </w:pPr>
      <w:r w:rsidRPr="003568BB">
        <w:rPr>
          <w:b/>
          <w:sz w:val="24"/>
          <w:szCs w:val="24"/>
        </w:rPr>
        <w:t xml:space="preserve">This pumping station </w:t>
      </w:r>
      <w:r w:rsidR="003568BB" w:rsidRPr="003568BB">
        <w:rPr>
          <w:b/>
          <w:sz w:val="24"/>
          <w:szCs w:val="24"/>
        </w:rPr>
        <w:t xml:space="preserve">is located north of Krotz </w:t>
      </w:r>
      <w:proofErr w:type="gramStart"/>
      <w:r w:rsidR="003568BB" w:rsidRPr="003568BB">
        <w:rPr>
          <w:b/>
          <w:sz w:val="24"/>
          <w:szCs w:val="24"/>
        </w:rPr>
        <w:t>Springs</w:t>
      </w:r>
      <w:proofErr w:type="gramEnd"/>
      <w:r w:rsidR="003568BB" w:rsidRPr="003568BB">
        <w:rPr>
          <w:b/>
          <w:sz w:val="24"/>
          <w:szCs w:val="24"/>
        </w:rPr>
        <w:t xml:space="preserve"> </w:t>
      </w:r>
      <w:r w:rsidRPr="003568BB">
        <w:rPr>
          <w:b/>
          <w:sz w:val="24"/>
          <w:szCs w:val="24"/>
        </w:rPr>
        <w:t xml:space="preserve">pumps fresh water </w:t>
      </w:r>
      <w:r w:rsidR="003568BB" w:rsidRPr="003568BB">
        <w:rPr>
          <w:b/>
          <w:sz w:val="24"/>
          <w:szCs w:val="24"/>
        </w:rPr>
        <w:t>from the Atchafalaya River for the</w:t>
      </w:r>
      <w:r w:rsidRPr="003568BB">
        <w:rPr>
          <w:b/>
          <w:sz w:val="24"/>
          <w:szCs w:val="24"/>
        </w:rPr>
        <w:t xml:space="preserve"> </w:t>
      </w:r>
      <w:r w:rsidR="003568BB" w:rsidRPr="003568BB">
        <w:rPr>
          <w:b/>
          <w:sz w:val="24"/>
          <w:szCs w:val="24"/>
        </w:rPr>
        <w:t>B</w:t>
      </w:r>
      <w:r w:rsidRPr="003568BB">
        <w:rPr>
          <w:b/>
          <w:sz w:val="24"/>
          <w:szCs w:val="24"/>
        </w:rPr>
        <w:t xml:space="preserve">ayou Teche and Vermilion River </w:t>
      </w:r>
      <w:r w:rsidR="003568BB" w:rsidRPr="003568BB">
        <w:rPr>
          <w:b/>
          <w:sz w:val="24"/>
          <w:szCs w:val="24"/>
        </w:rPr>
        <w:t xml:space="preserve">to improve water quality and prevent </w:t>
      </w:r>
      <w:proofErr w:type="gramStart"/>
      <w:r w:rsidR="003568BB" w:rsidRPr="003568BB">
        <w:rPr>
          <w:b/>
          <w:sz w:val="24"/>
          <w:szCs w:val="24"/>
        </w:rPr>
        <w:t>salt water</w:t>
      </w:r>
      <w:proofErr w:type="gramEnd"/>
      <w:r w:rsidR="003568BB" w:rsidRPr="003568BB">
        <w:rPr>
          <w:b/>
          <w:sz w:val="24"/>
          <w:szCs w:val="24"/>
        </w:rPr>
        <w:t xml:space="preserve"> intrusion </w:t>
      </w:r>
    </w:p>
    <w:p w14:paraId="4DD19FE8" w14:textId="49759000" w:rsidR="002D1428" w:rsidRDefault="00C329B8" w:rsidP="00872EE7">
      <w:r>
        <w:rPr>
          <w:noProof/>
        </w:rPr>
        <w:drawing>
          <wp:inline distT="0" distB="0" distL="0" distR="0" wp14:anchorId="3E222A24" wp14:editId="3FB76E43">
            <wp:extent cx="4770029" cy="271647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0029" cy="27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B0B3" w14:textId="034543FE" w:rsidR="007E761D" w:rsidRDefault="00872EE7" w:rsidP="0021714E">
      <w:pPr>
        <w:pStyle w:val="Heading3"/>
      </w:pPr>
      <w:r>
        <w:t>Ruth Canal Diversion Structure</w:t>
      </w:r>
    </w:p>
    <w:p w14:paraId="134E1BE0" w14:textId="0F1C3C10" w:rsidR="00AA011B" w:rsidRPr="00C329B8" w:rsidRDefault="00C329B8" w:rsidP="00872EE7">
      <w:pPr>
        <w:rPr>
          <w:b/>
          <w:sz w:val="24"/>
          <w:szCs w:val="24"/>
        </w:rPr>
      </w:pPr>
      <w:r w:rsidRPr="00C329B8">
        <w:rPr>
          <w:b/>
          <w:sz w:val="24"/>
          <w:szCs w:val="24"/>
        </w:rPr>
        <w:t>Gate on Ruth Canal just West of Bayou Teche South of Breaux Bridge</w:t>
      </w:r>
      <w:r>
        <w:rPr>
          <w:b/>
          <w:sz w:val="24"/>
          <w:szCs w:val="24"/>
        </w:rPr>
        <w:t xml:space="preserve"> controls water flow from Bayou Teche to the Vermilion River</w:t>
      </w:r>
    </w:p>
    <w:p w14:paraId="5EF1A592" w14:textId="13A196CF" w:rsidR="0020771F" w:rsidRDefault="00AA011B" w:rsidP="00872EE7">
      <w:r>
        <w:rPr>
          <w:noProof/>
        </w:rPr>
        <w:drawing>
          <wp:inline distT="0" distB="0" distL="0" distR="0" wp14:anchorId="39233939" wp14:editId="17571820">
            <wp:extent cx="2880305" cy="218308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305" cy="21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6C6C" w14:textId="77777777" w:rsidR="005D6667" w:rsidRDefault="005D6667" w:rsidP="00872EE7"/>
    <w:p w14:paraId="37790418" w14:textId="77777777" w:rsidR="00C329B8" w:rsidRDefault="00C329B8">
      <w:r>
        <w:br w:type="page"/>
      </w:r>
    </w:p>
    <w:p w14:paraId="0AEC1876" w14:textId="06E85152" w:rsidR="007E761D" w:rsidRDefault="00872EE7" w:rsidP="0021714E">
      <w:pPr>
        <w:pStyle w:val="Heading3"/>
      </w:pPr>
      <w:r>
        <w:lastRenderedPageBreak/>
        <w:t>Loreauville Canal control structure</w:t>
      </w:r>
    </w:p>
    <w:p w14:paraId="19846014" w14:textId="316EF783" w:rsidR="00C329B8" w:rsidRPr="00C329B8" w:rsidRDefault="00C329B8" w:rsidP="00872EE7">
      <w:pPr>
        <w:rPr>
          <w:b/>
          <w:sz w:val="24"/>
          <w:szCs w:val="24"/>
        </w:rPr>
      </w:pPr>
      <w:r w:rsidRPr="00C329B8">
        <w:rPr>
          <w:b/>
          <w:sz w:val="24"/>
          <w:szCs w:val="24"/>
        </w:rPr>
        <w:t>Control Structure on Loreauville Canal East of Bayou Teche</w:t>
      </w:r>
      <w:r>
        <w:rPr>
          <w:b/>
          <w:sz w:val="24"/>
          <w:szCs w:val="24"/>
        </w:rPr>
        <w:t>- controls water flow into Lake Fausse Pointe from Bayou Teche</w:t>
      </w:r>
    </w:p>
    <w:p w14:paraId="2DA88152" w14:textId="31E9F3C4" w:rsidR="005D6667" w:rsidRDefault="00153363" w:rsidP="00872EE7">
      <w:r>
        <w:rPr>
          <w:noProof/>
        </w:rPr>
        <w:drawing>
          <wp:inline distT="0" distB="0" distL="0" distR="0" wp14:anchorId="773977B9" wp14:editId="22EECAEC">
            <wp:extent cx="3399895" cy="2887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1978" cy="29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8902" w14:textId="77777777" w:rsidR="0021714E" w:rsidRDefault="0021714E" w:rsidP="00872EE7"/>
    <w:p w14:paraId="033105C8" w14:textId="38E94930" w:rsidR="00872EE7" w:rsidRDefault="000D7D3F" w:rsidP="0021714E">
      <w:pPr>
        <w:pStyle w:val="Heading3"/>
      </w:pPr>
      <w:r>
        <w:t>Feeder canal/borrow pit control structure</w:t>
      </w:r>
    </w:p>
    <w:p w14:paraId="44F60299" w14:textId="35A75C27" w:rsidR="005D6667" w:rsidRPr="005D6667" w:rsidRDefault="005D6667" w:rsidP="00872EE7">
      <w:pPr>
        <w:rPr>
          <w:b/>
          <w:sz w:val="24"/>
        </w:rPr>
      </w:pPr>
      <w:r w:rsidRPr="005D6667">
        <w:rPr>
          <w:b/>
          <w:sz w:val="24"/>
        </w:rPr>
        <w:t>Gate on Borrow Pit Canal near West Atchafalaya Spillway West Levee</w:t>
      </w:r>
      <w:r w:rsidR="003568BB">
        <w:rPr>
          <w:b/>
          <w:sz w:val="24"/>
        </w:rPr>
        <w:t xml:space="preserve"> provides drainage from Bayou Courtableau into the </w:t>
      </w:r>
      <w:r w:rsidR="003568BB" w:rsidRPr="005D6667">
        <w:rPr>
          <w:b/>
          <w:sz w:val="24"/>
        </w:rPr>
        <w:t>West Atchafalaya Spillway West Levee</w:t>
      </w:r>
      <w:r w:rsidR="003568BB">
        <w:rPr>
          <w:b/>
          <w:sz w:val="24"/>
        </w:rPr>
        <w:t xml:space="preserve"> Borrow Pit</w:t>
      </w:r>
    </w:p>
    <w:p w14:paraId="6EEC7B9B" w14:textId="605609A3" w:rsidR="0021714E" w:rsidRDefault="005D6667" w:rsidP="00872EE7">
      <w:r>
        <w:rPr>
          <w:noProof/>
        </w:rPr>
        <w:drawing>
          <wp:inline distT="0" distB="0" distL="0" distR="0" wp14:anchorId="5556E447" wp14:editId="3CCFB06A">
            <wp:extent cx="1953729" cy="3043201"/>
            <wp:effectExtent l="0" t="0" r="889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3408" cy="30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92DF" w14:textId="77777777" w:rsidR="0021714E" w:rsidRDefault="0021714E">
      <w:r>
        <w:br w:type="page"/>
      </w:r>
    </w:p>
    <w:p w14:paraId="1C5E14F0" w14:textId="60BA27CE" w:rsidR="002D1428" w:rsidRDefault="0021714E" w:rsidP="0021714E">
      <w:pPr>
        <w:pStyle w:val="Heading2"/>
      </w:pPr>
      <w:r>
        <w:lastRenderedPageBreak/>
        <w:t>St. Martin Parish Government</w:t>
      </w:r>
      <w:r w:rsidR="005F2101">
        <w:t xml:space="preserve"> and LA Wildlife and Fisheries</w:t>
      </w:r>
    </w:p>
    <w:p w14:paraId="43894359" w14:textId="5C9E1DDE" w:rsidR="0021714E" w:rsidRDefault="00336A99" w:rsidP="0021714E">
      <w:pPr>
        <w:pStyle w:val="Heading3"/>
      </w:pPr>
      <w:r>
        <w:t xml:space="preserve">Henderson Lake </w:t>
      </w:r>
      <w:r w:rsidR="0052226E">
        <w:t>Souther</w:t>
      </w:r>
      <w:r w:rsidR="00BF5FD8">
        <w:t>n Control Structure</w:t>
      </w:r>
    </w:p>
    <w:p w14:paraId="38ECAFE1" w14:textId="2CAF20AB" w:rsidR="00FA721E" w:rsidRPr="00FA721E" w:rsidRDefault="00FA721E" w:rsidP="00FA721E">
      <w:pPr>
        <w:rPr>
          <w:b/>
          <w:sz w:val="24"/>
          <w:szCs w:val="24"/>
        </w:rPr>
      </w:pPr>
      <w:r w:rsidRPr="00FA721E">
        <w:rPr>
          <w:b/>
          <w:sz w:val="24"/>
          <w:szCs w:val="24"/>
        </w:rPr>
        <w:t>This structure manages the level in Henderson Lake</w:t>
      </w:r>
      <w:r>
        <w:rPr>
          <w:b/>
          <w:sz w:val="24"/>
          <w:szCs w:val="24"/>
        </w:rPr>
        <w:t xml:space="preserve"> and is located south of the Butte La Rose pontoon bridge </w:t>
      </w:r>
    </w:p>
    <w:p w14:paraId="500B4554" w14:textId="2A687015" w:rsidR="0021714E" w:rsidRDefault="004A39D5" w:rsidP="0021714E">
      <w:r w:rsidRPr="004A39D5">
        <w:rPr>
          <w:noProof/>
        </w:rPr>
        <w:drawing>
          <wp:inline distT="0" distB="0" distL="0" distR="0" wp14:anchorId="03A09E8A" wp14:editId="4277455A">
            <wp:extent cx="6173199" cy="4686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6406" cy="47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4FA9" w14:textId="74AC52B4" w:rsidR="004A39D5" w:rsidRDefault="004A39D5">
      <w:r>
        <w:br w:type="page"/>
      </w:r>
    </w:p>
    <w:p w14:paraId="11EDA866" w14:textId="77777777" w:rsidR="0021714E" w:rsidRPr="0021714E" w:rsidRDefault="0021714E" w:rsidP="0021714E"/>
    <w:p w14:paraId="11235804" w14:textId="035C0400" w:rsidR="0021714E" w:rsidRDefault="00843F0D" w:rsidP="00843F0D">
      <w:pPr>
        <w:pStyle w:val="Heading2"/>
      </w:pPr>
      <w:bookmarkStart w:id="0" w:name="_Hlk43709726"/>
      <w:r w:rsidRPr="00843F0D">
        <w:t>Red River, Atchafalaya and Bayou Boeuf Levee District </w:t>
      </w:r>
    </w:p>
    <w:bookmarkEnd w:id="0"/>
    <w:p w14:paraId="50349110" w14:textId="5EB988B5" w:rsidR="00843F0D" w:rsidRDefault="00843F0D" w:rsidP="00843F0D">
      <w:pPr>
        <w:pStyle w:val="Heading3"/>
      </w:pPr>
      <w:r>
        <w:t>Bayou Rapides-Bayou Boeuf Gate</w:t>
      </w:r>
      <w:r w:rsidR="00AF726C">
        <w:t>s</w:t>
      </w:r>
    </w:p>
    <w:p w14:paraId="0BAE00F6" w14:textId="0B9342F2" w:rsidR="00843F0D" w:rsidRDefault="00843F0D" w:rsidP="00843F0D">
      <w:pPr>
        <w:rPr>
          <w:b/>
          <w:sz w:val="24"/>
          <w:szCs w:val="24"/>
        </w:rPr>
      </w:pPr>
      <w:r w:rsidRPr="00AA033B">
        <w:rPr>
          <w:b/>
          <w:sz w:val="24"/>
          <w:szCs w:val="24"/>
        </w:rPr>
        <w:t>Th</w:t>
      </w:r>
      <w:r>
        <w:rPr>
          <w:b/>
          <w:sz w:val="24"/>
          <w:szCs w:val="24"/>
        </w:rPr>
        <w:t xml:space="preserve">e first gate below </w:t>
      </w:r>
      <w:r w:rsidRPr="00AA033B">
        <w:rPr>
          <w:b/>
          <w:sz w:val="24"/>
          <w:szCs w:val="24"/>
        </w:rPr>
        <w:t xml:space="preserve">is located </w:t>
      </w:r>
      <w:r>
        <w:rPr>
          <w:b/>
          <w:sz w:val="24"/>
          <w:szCs w:val="24"/>
        </w:rPr>
        <w:t>between</w:t>
      </w:r>
      <w:r w:rsidRPr="00AA033B">
        <w:rPr>
          <w:b/>
          <w:sz w:val="24"/>
          <w:szCs w:val="24"/>
        </w:rPr>
        <w:t xml:space="preserve"> Bayou </w:t>
      </w:r>
      <w:r>
        <w:rPr>
          <w:b/>
          <w:sz w:val="24"/>
          <w:szCs w:val="24"/>
        </w:rPr>
        <w:t>Rapides</w:t>
      </w:r>
      <w:r w:rsidRPr="00AA033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and Bayou Boeuf </w:t>
      </w:r>
      <w:r w:rsidRPr="00AA033B">
        <w:rPr>
          <w:b/>
          <w:sz w:val="24"/>
          <w:szCs w:val="24"/>
        </w:rPr>
        <w:t xml:space="preserve">just </w:t>
      </w:r>
      <w:r>
        <w:rPr>
          <w:b/>
          <w:sz w:val="24"/>
          <w:szCs w:val="24"/>
        </w:rPr>
        <w:t>west</w:t>
      </w:r>
      <w:r w:rsidRPr="00AA033B">
        <w:rPr>
          <w:b/>
          <w:sz w:val="24"/>
          <w:szCs w:val="24"/>
        </w:rPr>
        <w:t xml:space="preserve"> of </w:t>
      </w:r>
      <w:r>
        <w:rPr>
          <w:b/>
          <w:sz w:val="24"/>
          <w:szCs w:val="24"/>
        </w:rPr>
        <w:t xml:space="preserve">downtown Alexandra </w:t>
      </w:r>
      <w:proofErr w:type="gramStart"/>
      <w:r>
        <w:rPr>
          <w:b/>
          <w:sz w:val="24"/>
          <w:szCs w:val="24"/>
        </w:rPr>
        <w:t>LA</w:t>
      </w:r>
      <w:r w:rsidRPr="00AA033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.</w:t>
      </w:r>
      <w:proofErr w:type="gramEnd"/>
    </w:p>
    <w:p w14:paraId="2CD252DA" w14:textId="2B7BF86F" w:rsidR="00843F0D" w:rsidRDefault="00843F0D" w:rsidP="00843F0D">
      <w:pPr>
        <w:rPr>
          <w:b/>
          <w:sz w:val="24"/>
          <w:szCs w:val="24"/>
        </w:rPr>
      </w:pPr>
      <w:r w:rsidRPr="00AA033B">
        <w:rPr>
          <w:b/>
          <w:sz w:val="24"/>
          <w:szCs w:val="24"/>
        </w:rPr>
        <w:t>Th</w:t>
      </w:r>
      <w:r>
        <w:rPr>
          <w:b/>
          <w:sz w:val="24"/>
          <w:szCs w:val="24"/>
        </w:rPr>
        <w:t xml:space="preserve">e second gate below </w:t>
      </w:r>
      <w:r w:rsidRPr="00AA033B">
        <w:rPr>
          <w:b/>
          <w:sz w:val="24"/>
          <w:szCs w:val="24"/>
        </w:rPr>
        <w:t xml:space="preserve">is located </w:t>
      </w:r>
      <w:r>
        <w:rPr>
          <w:b/>
          <w:sz w:val="24"/>
          <w:szCs w:val="24"/>
        </w:rPr>
        <w:t>between</w:t>
      </w:r>
      <w:r w:rsidRPr="00AA033B">
        <w:rPr>
          <w:b/>
          <w:sz w:val="24"/>
          <w:szCs w:val="24"/>
        </w:rPr>
        <w:t xml:space="preserve"> Bayou </w:t>
      </w:r>
      <w:r>
        <w:rPr>
          <w:b/>
          <w:sz w:val="24"/>
          <w:szCs w:val="24"/>
        </w:rPr>
        <w:t>Rapides</w:t>
      </w:r>
      <w:r w:rsidRPr="00AA033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and the Red River </w:t>
      </w:r>
      <w:r w:rsidRPr="00AA033B">
        <w:rPr>
          <w:b/>
          <w:sz w:val="24"/>
          <w:szCs w:val="24"/>
        </w:rPr>
        <w:t xml:space="preserve">just </w:t>
      </w:r>
      <w:r>
        <w:rPr>
          <w:b/>
          <w:sz w:val="24"/>
          <w:szCs w:val="24"/>
        </w:rPr>
        <w:t>north and west</w:t>
      </w:r>
      <w:r w:rsidRPr="00AA033B">
        <w:rPr>
          <w:b/>
          <w:sz w:val="24"/>
          <w:szCs w:val="24"/>
        </w:rPr>
        <w:t xml:space="preserve"> of </w:t>
      </w:r>
      <w:r>
        <w:rPr>
          <w:b/>
          <w:sz w:val="24"/>
          <w:szCs w:val="24"/>
        </w:rPr>
        <w:t xml:space="preserve">downtown Alexandra LA. </w:t>
      </w:r>
    </w:p>
    <w:p w14:paraId="06D2CA1E" w14:textId="2D2B6F96" w:rsidR="00843F0D" w:rsidRDefault="00843F0D" w:rsidP="00843F0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Both gates </w:t>
      </w:r>
      <w:r w:rsidR="007932D3">
        <w:rPr>
          <w:b/>
          <w:sz w:val="24"/>
          <w:szCs w:val="24"/>
        </w:rPr>
        <w:t>may be</w:t>
      </w:r>
      <w:r>
        <w:rPr>
          <w:b/>
          <w:sz w:val="24"/>
          <w:szCs w:val="24"/>
        </w:rPr>
        <w:t xml:space="preserve"> operated in sequence to provide irrigation waters to farm operations along Bayou Boeuf</w:t>
      </w:r>
      <w:r w:rsidR="007932D3">
        <w:rPr>
          <w:b/>
          <w:sz w:val="24"/>
          <w:szCs w:val="24"/>
        </w:rPr>
        <w:t xml:space="preserve"> in t</w:t>
      </w:r>
      <w:r w:rsidR="00297168">
        <w:rPr>
          <w:b/>
          <w:sz w:val="24"/>
          <w:szCs w:val="24"/>
        </w:rPr>
        <w:t>he northern and central areas of t</w:t>
      </w:r>
      <w:r w:rsidR="00227E78">
        <w:rPr>
          <w:b/>
          <w:sz w:val="24"/>
          <w:szCs w:val="24"/>
        </w:rPr>
        <w:t xml:space="preserve">he watershed. </w:t>
      </w:r>
    </w:p>
    <w:p w14:paraId="7C12242D" w14:textId="4029D7AD" w:rsidR="00843F0D" w:rsidRDefault="00843F0D" w:rsidP="00843F0D">
      <w:r>
        <w:rPr>
          <w:noProof/>
        </w:rPr>
        <w:drawing>
          <wp:inline distT="0" distB="0" distL="0" distR="0" wp14:anchorId="40B850E5" wp14:editId="2BFD302E">
            <wp:extent cx="2424056" cy="2926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9617" cy="29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F0D">
        <w:rPr>
          <w:noProof/>
        </w:rPr>
        <w:t xml:space="preserve"> </w:t>
      </w:r>
      <w:r w:rsidRPr="00843F0D">
        <w:rPr>
          <w:noProof/>
        </w:rPr>
        <w:drawing>
          <wp:inline distT="0" distB="0" distL="0" distR="0" wp14:anchorId="4D24B89A" wp14:editId="2A8CAD9E">
            <wp:extent cx="3550920" cy="212642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5272" cy="21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6AA1" w14:textId="77777777" w:rsidR="00843F0D" w:rsidRPr="00843F0D" w:rsidRDefault="00843F0D" w:rsidP="00843F0D"/>
    <w:p w14:paraId="36ECC247" w14:textId="5F7EE5DA" w:rsidR="00752181" w:rsidRDefault="00752181" w:rsidP="00752181">
      <w:pPr>
        <w:pStyle w:val="Heading2"/>
      </w:pPr>
      <w:proofErr w:type="gramStart"/>
      <w:r>
        <w:lastRenderedPageBreak/>
        <w:t xml:space="preserve">Rapides </w:t>
      </w:r>
      <w:r w:rsidRPr="00843F0D">
        <w:t> </w:t>
      </w:r>
      <w:r>
        <w:t>Parish</w:t>
      </w:r>
      <w:proofErr w:type="gramEnd"/>
      <w:r>
        <w:t xml:space="preserve"> Police Jury</w:t>
      </w:r>
    </w:p>
    <w:p w14:paraId="33E5DCBC" w14:textId="6973ECDB" w:rsidR="00752181" w:rsidRDefault="00F87DA5" w:rsidP="00752181">
      <w:pPr>
        <w:pStyle w:val="Heading3"/>
      </w:pPr>
      <w:r>
        <w:t>Kincaid and Indian Creek</w:t>
      </w:r>
      <w:r w:rsidR="00B541B9">
        <w:t xml:space="preserve"> Lakes</w:t>
      </w:r>
    </w:p>
    <w:p w14:paraId="3D0F83C5" w14:textId="77777777" w:rsidR="00B541B9" w:rsidRPr="00B541B9" w:rsidRDefault="00B541B9" w:rsidP="00B541B9"/>
    <w:p w14:paraId="4DB5BFFE" w14:textId="47462306" w:rsidR="008920B7" w:rsidRDefault="008920B7" w:rsidP="008920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Both </w:t>
      </w:r>
      <w:r>
        <w:rPr>
          <w:b/>
          <w:sz w:val="24"/>
          <w:szCs w:val="24"/>
        </w:rPr>
        <w:t xml:space="preserve">lake’s </w:t>
      </w:r>
      <w:r>
        <w:rPr>
          <w:b/>
          <w:sz w:val="24"/>
          <w:szCs w:val="24"/>
        </w:rPr>
        <w:t xml:space="preserve">gates may </w:t>
      </w:r>
      <w:r w:rsidR="00A01D94">
        <w:rPr>
          <w:b/>
          <w:sz w:val="24"/>
          <w:szCs w:val="24"/>
        </w:rPr>
        <w:t xml:space="preserve">occasionally </w:t>
      </w:r>
      <w:r>
        <w:rPr>
          <w:b/>
          <w:sz w:val="24"/>
          <w:szCs w:val="24"/>
        </w:rPr>
        <w:t>be operated in sequence to provide irrigation waters to farm operations along Bayou Boeuf</w:t>
      </w:r>
      <w:r w:rsidR="00A922FF">
        <w:rPr>
          <w:b/>
          <w:sz w:val="24"/>
          <w:szCs w:val="24"/>
        </w:rPr>
        <w:t xml:space="preserve"> and Cocodrie</w:t>
      </w:r>
      <w:r>
        <w:rPr>
          <w:b/>
          <w:sz w:val="24"/>
          <w:szCs w:val="24"/>
        </w:rPr>
        <w:t xml:space="preserve"> in the northern and central areas of the watershed. </w:t>
      </w:r>
    </w:p>
    <w:p w14:paraId="46766CFB" w14:textId="5E2B145F" w:rsidR="00E36FD8" w:rsidRDefault="007C0A50">
      <w:r>
        <w:rPr>
          <w:noProof/>
        </w:rPr>
        <w:drawing>
          <wp:inline distT="0" distB="0" distL="0" distR="0" wp14:anchorId="0E9A84B9" wp14:editId="14D7C2F1">
            <wp:extent cx="3200000" cy="3209524"/>
            <wp:effectExtent l="0" t="0" r="635" b="0"/>
            <wp:docPr id="133278986" name="Picture 1" descr="A map of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8986" name="Picture 1" descr="A map of a lak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24CE3">
        <w:rPr>
          <w:noProof/>
        </w:rPr>
        <w:drawing>
          <wp:inline distT="0" distB="0" distL="0" distR="0" wp14:anchorId="35B96CDC" wp14:editId="2592006D">
            <wp:extent cx="3200000" cy="3561905"/>
            <wp:effectExtent l="0" t="0" r="635" b="635"/>
            <wp:docPr id="608437561" name="Picture 1" descr="An aerial view of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7561" name="Picture 1" descr="An aerial view of a lak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5AC4" w14:textId="314BB1E9" w:rsidR="00C91682" w:rsidRDefault="00CF0915" w:rsidP="00354FE1">
      <w:r>
        <w:br w:type="page"/>
      </w:r>
      <w:r w:rsidR="00C91682">
        <w:lastRenderedPageBreak/>
        <w:t>Plan Timetable Events</w:t>
      </w:r>
    </w:p>
    <w:p w14:paraId="4F14D89B" w14:textId="2BB84ACD" w:rsidR="00CF0915" w:rsidRPr="00CF0915" w:rsidRDefault="00CF0915" w:rsidP="00CF0915">
      <w:pPr>
        <w:pStyle w:val="Heading2"/>
      </w:pPr>
      <w:r>
        <w:t>When a Rain Event is Forecast that could result in a Flood Event</w:t>
      </w:r>
    </w:p>
    <w:p w14:paraId="33BB6DC1" w14:textId="22F119A9" w:rsidR="00FB58BA" w:rsidRDefault="007B6D4B" w:rsidP="00FB58BA">
      <w:pPr>
        <w:pStyle w:val="Heading3"/>
      </w:pPr>
      <w:r>
        <w:t xml:space="preserve">As necessary </w:t>
      </w:r>
      <w:r w:rsidR="003E56CE">
        <w:t xml:space="preserve">as soon as </w:t>
      </w:r>
      <w:r>
        <w:t xml:space="preserve">a </w:t>
      </w:r>
      <w:r w:rsidR="00FB58BA">
        <w:t>M</w:t>
      </w:r>
      <w:r w:rsidR="00E0148B">
        <w:t xml:space="preserve">ajor </w:t>
      </w:r>
      <w:r w:rsidR="00FB58BA">
        <w:t>R</w:t>
      </w:r>
      <w:r w:rsidR="00E0148B">
        <w:t xml:space="preserve">egional </w:t>
      </w:r>
      <w:r w:rsidR="00FB58BA">
        <w:t>R</w:t>
      </w:r>
      <w:r w:rsidR="00E0148B">
        <w:t xml:space="preserve">ain </w:t>
      </w:r>
      <w:r w:rsidR="00FB58BA">
        <w:t>F</w:t>
      </w:r>
      <w:r w:rsidR="00E0148B">
        <w:t xml:space="preserve">orecast </w:t>
      </w:r>
      <w:r w:rsidR="003853D3">
        <w:t>(</w:t>
      </w:r>
      <w:r w:rsidR="007A7B41">
        <w:t>8</w:t>
      </w:r>
      <w:r w:rsidR="003853D3">
        <w:t xml:space="preserve">” of greater) </w:t>
      </w:r>
      <w:r w:rsidR="00FB58BA">
        <w:t xml:space="preserve">is made for the </w:t>
      </w:r>
      <w:r w:rsidR="003853D3">
        <w:t xml:space="preserve">Teche-Vermilion </w:t>
      </w:r>
      <w:r w:rsidR="00FB58BA">
        <w:t>Watershed</w:t>
      </w:r>
      <w:r w:rsidR="00FB58BA" w:rsidRPr="00FB58BA">
        <w:t xml:space="preserve"> </w:t>
      </w:r>
    </w:p>
    <w:p w14:paraId="05176A81" w14:textId="77777777" w:rsidR="00462BE7" w:rsidRPr="00462BE7" w:rsidRDefault="00462BE7" w:rsidP="00462BE7"/>
    <w:p w14:paraId="0B1BA018" w14:textId="59188BD6" w:rsidR="00227E78" w:rsidRDefault="00227E78" w:rsidP="00227E78">
      <w:pPr>
        <w:pStyle w:val="Heading3"/>
      </w:pPr>
      <w:r>
        <w:t>Or</w:t>
      </w:r>
    </w:p>
    <w:p w14:paraId="143AECAC" w14:textId="77777777" w:rsidR="00462BE7" w:rsidRDefault="00462BE7" w:rsidP="003F11BF">
      <w:pPr>
        <w:pStyle w:val="Heading3"/>
      </w:pPr>
    </w:p>
    <w:p w14:paraId="6D296893" w14:textId="6E5D816C" w:rsidR="00227E78" w:rsidRPr="00227E78" w:rsidRDefault="00BA3701" w:rsidP="003F11BF">
      <w:pPr>
        <w:pStyle w:val="Heading3"/>
      </w:pPr>
      <w:r>
        <w:t xml:space="preserve">The National Hurricane Center issues </w:t>
      </w:r>
      <w:r w:rsidR="005237AE">
        <w:t>tracking model</w:t>
      </w:r>
      <w:r w:rsidR="000030BD">
        <w:t>s</w:t>
      </w:r>
      <w:r w:rsidR="005237AE">
        <w:t xml:space="preserve"> </w:t>
      </w:r>
      <w:proofErr w:type="gramStart"/>
      <w:r w:rsidR="005237AE">
        <w:t>forecast</w:t>
      </w:r>
      <w:proofErr w:type="gramEnd"/>
      <w:r w:rsidR="005237AE">
        <w:t xml:space="preserve"> that project a </w:t>
      </w:r>
      <w:r w:rsidR="008B5E49">
        <w:t>potential</w:t>
      </w:r>
      <w:r w:rsidR="001F237F">
        <w:t xml:space="preserve"> tropical </w:t>
      </w:r>
      <w:proofErr w:type="gramStart"/>
      <w:r w:rsidR="001F237F">
        <w:t>system(</w:t>
      </w:r>
      <w:proofErr w:type="gramEnd"/>
      <w:r w:rsidR="001F237F">
        <w:t>depression</w:t>
      </w:r>
      <w:r w:rsidR="004A0A1E">
        <w:t>, tropical storm, or hurricane)</w:t>
      </w:r>
      <w:r w:rsidR="008B5E49">
        <w:t xml:space="preserve"> landfall on the Louisiana coast </w:t>
      </w:r>
      <w:r w:rsidR="00583268">
        <w:t xml:space="preserve">west of the mouth of the Mississippi River </w:t>
      </w:r>
      <w:r w:rsidR="0043417A">
        <w:t xml:space="preserve">west </w:t>
      </w:r>
      <w:r w:rsidR="000030BD">
        <w:t xml:space="preserve">to the Texas border. </w:t>
      </w:r>
    </w:p>
    <w:p w14:paraId="512524A8" w14:textId="77777777" w:rsidR="00843C44" w:rsidRDefault="007F2B3F" w:rsidP="00610228">
      <w:r>
        <w:t xml:space="preserve">A conference call for all the Operational Entities will be scheduled </w:t>
      </w:r>
      <w:r w:rsidR="007E1157">
        <w:t xml:space="preserve">by the Plan </w:t>
      </w:r>
      <w:r w:rsidR="00BF1270">
        <w:t>Administrator</w:t>
      </w:r>
      <w:r w:rsidR="000B19E6" w:rsidRPr="000B19E6">
        <w:t xml:space="preserve"> </w:t>
      </w:r>
      <w:r w:rsidR="000B19E6">
        <w:t>and</w:t>
      </w:r>
      <w:r w:rsidR="008D113B">
        <w:t xml:space="preserve"> </w:t>
      </w:r>
      <w:r w:rsidR="000B19E6">
        <w:t>Operations Coordinator</w:t>
      </w:r>
      <w:r w:rsidR="007E1157">
        <w:t xml:space="preserve"> </w:t>
      </w:r>
      <w:r>
        <w:t xml:space="preserve">and </w:t>
      </w:r>
      <w:r w:rsidR="0053554F">
        <w:t>executed</w:t>
      </w:r>
      <w:r>
        <w:t xml:space="preserve"> </w:t>
      </w:r>
      <w:r w:rsidR="00FB58BA">
        <w:t xml:space="preserve">ASAP </w:t>
      </w:r>
      <w:r w:rsidR="005705AD">
        <w:t>no later than</w:t>
      </w:r>
      <w:r w:rsidR="00FB58BA">
        <w:t xml:space="preserve"> </w:t>
      </w:r>
      <w:r w:rsidR="00153363">
        <w:t>72</w:t>
      </w:r>
      <w:r w:rsidR="00FB58BA">
        <w:t xml:space="preserve"> hours</w:t>
      </w:r>
      <w:r w:rsidR="00990D4A">
        <w:t xml:space="preserve"> (3 </w:t>
      </w:r>
      <w:proofErr w:type="gramStart"/>
      <w:r w:rsidR="00990D4A">
        <w:t xml:space="preserve">days) </w:t>
      </w:r>
      <w:r>
        <w:t xml:space="preserve"> prior</w:t>
      </w:r>
      <w:proofErr w:type="gramEnd"/>
      <w:r>
        <w:t xml:space="preserve"> to</w:t>
      </w:r>
      <w:r w:rsidR="001E7F60">
        <w:t xml:space="preserve"> the forecast beginning of the rain event.</w:t>
      </w:r>
    </w:p>
    <w:p w14:paraId="75FA4EA5" w14:textId="1FA32AF9" w:rsidR="00D92C41" w:rsidRDefault="005B4268" w:rsidP="00610228">
      <w:r>
        <w:t xml:space="preserve"> </w:t>
      </w:r>
      <w:r w:rsidR="00B9020D">
        <w:t xml:space="preserve">If </w:t>
      </w:r>
      <w:r w:rsidR="0008795E">
        <w:t xml:space="preserve">current </w:t>
      </w:r>
      <w:r w:rsidR="00B9020D">
        <w:t xml:space="preserve">pool stages </w:t>
      </w:r>
      <w:r w:rsidR="00592DB4">
        <w:t xml:space="preserve">of </w:t>
      </w:r>
      <w:r w:rsidR="007E1490">
        <w:t xml:space="preserve">Lake </w:t>
      </w:r>
      <w:proofErr w:type="spellStart"/>
      <w:r w:rsidR="007E1490">
        <w:t>Pelba</w:t>
      </w:r>
      <w:proofErr w:type="spellEnd"/>
      <w:r w:rsidR="007E1490">
        <w:t xml:space="preserve"> </w:t>
      </w:r>
      <w:r w:rsidR="00632C27">
        <w:t xml:space="preserve">in St Martin Parish </w:t>
      </w:r>
      <w:r w:rsidR="0008795E">
        <w:t>and</w:t>
      </w:r>
      <w:r w:rsidR="00632C27">
        <w:t xml:space="preserve"> the Red River in Alexandria</w:t>
      </w:r>
      <w:r w:rsidR="00843C44">
        <w:t xml:space="preserve"> Rapides Parish</w:t>
      </w:r>
      <w:r w:rsidR="00632C27">
        <w:t xml:space="preserve"> </w:t>
      </w:r>
      <w:r w:rsidR="00592DB4">
        <w:t xml:space="preserve">are </w:t>
      </w:r>
      <w:r w:rsidR="008E33AD">
        <w:t xml:space="preserve">sufficiently </w:t>
      </w:r>
      <w:r w:rsidR="0034054E">
        <w:t xml:space="preserve">high enough that prevent </w:t>
      </w:r>
      <w:proofErr w:type="gramStart"/>
      <w:r w:rsidR="0034054E">
        <w:t>drainage</w:t>
      </w:r>
      <w:proofErr w:type="gramEnd"/>
      <w:r w:rsidR="0034054E">
        <w:t xml:space="preserve"> </w:t>
      </w:r>
      <w:r w:rsidR="00DD5E99">
        <w:t>th</w:t>
      </w:r>
      <w:r w:rsidR="001A67BD">
        <w:t>e</w:t>
      </w:r>
      <w:r w:rsidR="00DD5E99">
        <w:t xml:space="preserve">n the </w:t>
      </w:r>
      <w:r w:rsidR="003D0063">
        <w:t xml:space="preserve">conference call for all the Operational Entities will be scheduled </w:t>
      </w:r>
      <w:r w:rsidR="00DD5E99">
        <w:t xml:space="preserve">no later than </w:t>
      </w:r>
      <w:r w:rsidR="0097072D">
        <w:t>96</w:t>
      </w:r>
      <w:r w:rsidR="00DD5E99">
        <w:t xml:space="preserve"> </w:t>
      </w:r>
      <w:proofErr w:type="gramStart"/>
      <w:r w:rsidR="00DD5E99">
        <w:t>hours</w:t>
      </w:r>
      <w:r w:rsidR="003D0063">
        <w:t>(</w:t>
      </w:r>
      <w:proofErr w:type="gramEnd"/>
      <w:r w:rsidR="0097072D">
        <w:t>4</w:t>
      </w:r>
      <w:r w:rsidR="00990D4A">
        <w:t xml:space="preserve"> days)</w:t>
      </w:r>
      <w:r w:rsidR="00DD5E99">
        <w:t xml:space="preserve"> prior to the forecast</w:t>
      </w:r>
      <w:r w:rsidR="00FD5FA6">
        <w:t xml:space="preserve"> rain event or tropical system landfall</w:t>
      </w:r>
      <w:r w:rsidR="00E96AE1">
        <w:t xml:space="preserve">. </w:t>
      </w:r>
      <w:r>
        <w:t xml:space="preserve">The Operation Plan will be activated immediately </w:t>
      </w:r>
      <w:r w:rsidR="00923F0D">
        <w:t xml:space="preserve">at the commencement of this meeting. </w:t>
      </w:r>
    </w:p>
    <w:p w14:paraId="068C5956" w14:textId="77777777" w:rsidR="00D92C41" w:rsidRDefault="00D92C41">
      <w:r>
        <w:br w:type="page"/>
      </w:r>
    </w:p>
    <w:p w14:paraId="04CF4F41" w14:textId="77777777" w:rsidR="00C46488" w:rsidRDefault="00C46488" w:rsidP="00D92C41">
      <w:pPr>
        <w:pStyle w:val="Heading1"/>
      </w:pPr>
      <w:r>
        <w:lastRenderedPageBreak/>
        <w:t>Action Plan</w:t>
      </w:r>
    </w:p>
    <w:p w14:paraId="6244FDD2" w14:textId="66DC1BC6" w:rsidR="001531C0" w:rsidRDefault="00153363" w:rsidP="001531C0">
      <w:pPr>
        <w:pStyle w:val="Heading3"/>
      </w:pPr>
      <w:r>
        <w:t>72</w:t>
      </w:r>
      <w:r w:rsidR="001A3F15">
        <w:t xml:space="preserve"> </w:t>
      </w:r>
      <w:proofErr w:type="gramStart"/>
      <w:r w:rsidR="001A3F15">
        <w:t>Hours</w:t>
      </w:r>
      <w:r w:rsidR="005705AD">
        <w:t>(</w:t>
      </w:r>
      <w:proofErr w:type="gramEnd"/>
      <w:r w:rsidR="005705AD">
        <w:t>or sooner)</w:t>
      </w:r>
      <w:r w:rsidR="001A3F15">
        <w:t xml:space="preserve"> </w:t>
      </w:r>
      <w:r w:rsidR="00062849">
        <w:t xml:space="preserve">Prior to </w:t>
      </w:r>
      <w:r w:rsidR="001531C0">
        <w:t xml:space="preserve">a </w:t>
      </w:r>
      <w:r w:rsidR="00F02E5D">
        <w:t xml:space="preserve">Forecasted </w:t>
      </w:r>
      <w:r w:rsidR="001531C0">
        <w:t xml:space="preserve">Major Regional Rain </w:t>
      </w:r>
      <w:r w:rsidR="00394830">
        <w:t xml:space="preserve">Event </w:t>
      </w:r>
      <w:r w:rsidR="00C83442">
        <w:t xml:space="preserve">(8” of greater) </w:t>
      </w:r>
      <w:r w:rsidR="00394830">
        <w:t xml:space="preserve">or Tropical System </w:t>
      </w:r>
      <w:r w:rsidR="00E96AE1">
        <w:t>Landfall</w:t>
      </w:r>
      <w:r w:rsidR="001531C0">
        <w:t xml:space="preserve"> </w:t>
      </w:r>
    </w:p>
    <w:p w14:paraId="5D2A4027" w14:textId="7FEAB47C" w:rsidR="00062849" w:rsidRDefault="00CA5E93" w:rsidP="002C3074">
      <w:proofErr w:type="gramStart"/>
      <w:r>
        <w:t>In order to</w:t>
      </w:r>
      <w:proofErr w:type="gramEnd"/>
      <w:r w:rsidR="00062849">
        <w:t xml:space="preserve"> lower stages in the Bayou Courtable</w:t>
      </w:r>
      <w:r w:rsidR="00F4289F">
        <w:t>a</w:t>
      </w:r>
      <w:r w:rsidR="00062849">
        <w:t xml:space="preserve">u and </w:t>
      </w:r>
      <w:r w:rsidR="00192E32">
        <w:t xml:space="preserve">the </w:t>
      </w:r>
      <w:r w:rsidR="00062849">
        <w:t xml:space="preserve">Teche-Vermilion watersheds </w:t>
      </w:r>
      <w:r w:rsidR="009B62A0">
        <w:t xml:space="preserve">quickly </w:t>
      </w:r>
      <w:r w:rsidR="00062849">
        <w:t xml:space="preserve">the following </w:t>
      </w:r>
      <w:r w:rsidR="00223F79">
        <w:t xml:space="preserve">operations </w:t>
      </w:r>
      <w:r w:rsidR="007C5E75">
        <w:t xml:space="preserve">of </w:t>
      </w:r>
      <w:r w:rsidR="00062849">
        <w:t xml:space="preserve">control </w:t>
      </w:r>
      <w:r w:rsidR="007C5E75">
        <w:t xml:space="preserve">systems and control </w:t>
      </w:r>
      <w:r w:rsidR="00062849">
        <w:t xml:space="preserve">structures and will be executed ASAP. </w:t>
      </w:r>
    </w:p>
    <w:p w14:paraId="6582FF2D" w14:textId="4ADAF739" w:rsidR="002C3074" w:rsidRDefault="002C3074" w:rsidP="00062849">
      <w:pPr>
        <w:pStyle w:val="ListParagraph"/>
        <w:numPr>
          <w:ilvl w:val="0"/>
          <w:numId w:val="1"/>
        </w:numPr>
      </w:pPr>
      <w:r>
        <w:t xml:space="preserve">Teche-Vermilion </w:t>
      </w:r>
      <w:r w:rsidR="00A2305E">
        <w:t xml:space="preserve">Freshwater </w:t>
      </w:r>
      <w:r w:rsidR="00711FB5">
        <w:t xml:space="preserve">District </w:t>
      </w:r>
      <w:r w:rsidR="00A2305E">
        <w:t>Pumping Station ceases any pumping operations</w:t>
      </w:r>
    </w:p>
    <w:p w14:paraId="4D4B3054" w14:textId="69CB9938" w:rsidR="00153363" w:rsidRDefault="00153363" w:rsidP="00062849">
      <w:pPr>
        <w:pStyle w:val="ListParagraph"/>
        <w:numPr>
          <w:ilvl w:val="0"/>
          <w:numId w:val="1"/>
        </w:numPr>
      </w:pPr>
      <w:r w:rsidRPr="00153363">
        <w:t>Red River, Atchafalaya and Bayou Boeuf Levee District</w:t>
      </w:r>
      <w:r>
        <w:t xml:space="preserve"> will </w:t>
      </w:r>
      <w:r w:rsidR="00362A84">
        <w:t>open</w:t>
      </w:r>
      <w:r w:rsidR="00200625">
        <w:t xml:space="preserve"> the</w:t>
      </w:r>
      <w:r>
        <w:t xml:space="preserve"> Bayou Rapides</w:t>
      </w:r>
      <w:r w:rsidR="00362A84">
        <w:t xml:space="preserve"> gate when </w:t>
      </w:r>
      <w:r w:rsidR="00583B26">
        <w:t>river</w:t>
      </w:r>
      <w:r w:rsidR="00362A84">
        <w:t xml:space="preserve"> side levels are lower than bayou side levels and remain open until backflow occurs</w:t>
      </w:r>
      <w:r w:rsidR="00721159">
        <w:t xml:space="preserve">. </w:t>
      </w:r>
      <w:r>
        <w:t xml:space="preserve"> </w:t>
      </w:r>
      <w:r w:rsidR="00721159">
        <w:t>Additionally</w:t>
      </w:r>
      <w:r w:rsidR="004B7FD6">
        <w:t>,</w:t>
      </w:r>
      <w:r w:rsidR="00362A84">
        <w:t xml:space="preserve"> </w:t>
      </w:r>
      <w:r>
        <w:t>Bayou Boeuf gates</w:t>
      </w:r>
      <w:r w:rsidR="00721159">
        <w:t xml:space="preserve"> will be closed </w:t>
      </w:r>
      <w:r w:rsidR="004A251D">
        <w:t xml:space="preserve">if </w:t>
      </w:r>
      <w:proofErr w:type="gramStart"/>
      <w:r w:rsidR="004A251D">
        <w:t>ope</w:t>
      </w:r>
      <w:r w:rsidR="00200625">
        <w:t xml:space="preserve">n </w:t>
      </w:r>
      <w:r>
        <w:t xml:space="preserve"> provid</w:t>
      </w:r>
      <w:r w:rsidR="00BA4872">
        <w:t>ing</w:t>
      </w:r>
      <w:proofErr w:type="gramEnd"/>
      <w:r>
        <w:t xml:space="preserve"> </w:t>
      </w:r>
      <w:r w:rsidR="008E79A4">
        <w:t xml:space="preserve">irrigation </w:t>
      </w:r>
      <w:r>
        <w:t xml:space="preserve">water to the lower part of the watershed. </w:t>
      </w:r>
      <w:r w:rsidR="00374031" w:rsidRPr="00374031">
        <w:t>Rapides Parish Police Jury</w:t>
      </w:r>
      <w:r w:rsidR="006F5DC9">
        <w:t xml:space="preserve"> for Kincaid and Indian Creek </w:t>
      </w:r>
      <w:r w:rsidR="00C0566A">
        <w:t xml:space="preserve">drainage </w:t>
      </w:r>
      <w:r w:rsidR="00C0566A">
        <w:t xml:space="preserve">gates will be closed if </w:t>
      </w:r>
      <w:proofErr w:type="gramStart"/>
      <w:r w:rsidR="00C0566A">
        <w:t>open  providing</w:t>
      </w:r>
      <w:proofErr w:type="gramEnd"/>
      <w:r w:rsidR="00C0566A">
        <w:t xml:space="preserve"> irrigation water to the lower part of the watershed</w:t>
      </w:r>
      <w:r w:rsidR="00C0566A">
        <w:t>.</w:t>
      </w:r>
    </w:p>
    <w:p w14:paraId="4015EF63" w14:textId="5CDE67BE" w:rsidR="00062849" w:rsidRDefault="00062849" w:rsidP="00062849">
      <w:pPr>
        <w:pStyle w:val="ListParagraph"/>
        <w:numPr>
          <w:ilvl w:val="0"/>
          <w:numId w:val="1"/>
        </w:numPr>
      </w:pPr>
      <w:r>
        <w:t xml:space="preserve">The </w:t>
      </w:r>
      <w:r w:rsidR="007A7B41">
        <w:t xml:space="preserve">USACE </w:t>
      </w:r>
      <w:r>
        <w:t xml:space="preserve">Bayou </w:t>
      </w:r>
      <w:r w:rsidR="00D4359B">
        <w:t>Courtableau</w:t>
      </w:r>
      <w:r>
        <w:t xml:space="preserve"> </w:t>
      </w:r>
      <w:r w:rsidR="00F4289F">
        <w:t>Water</w:t>
      </w:r>
      <w:r>
        <w:t xml:space="preserve"> Control Structure</w:t>
      </w:r>
      <w:r w:rsidR="009766D3">
        <w:t xml:space="preserve"> </w:t>
      </w:r>
      <w:r>
        <w:t xml:space="preserve">is opened when </w:t>
      </w:r>
      <w:r w:rsidR="00BA4872">
        <w:t xml:space="preserve">Lake </w:t>
      </w:r>
      <w:proofErr w:type="spellStart"/>
      <w:r w:rsidR="00BA4872">
        <w:t>Pelba</w:t>
      </w:r>
      <w:proofErr w:type="spellEnd"/>
      <w:r w:rsidR="00BA4872">
        <w:t xml:space="preserve"> </w:t>
      </w:r>
      <w:r>
        <w:t>basin side levels are lower than bayou side levels</w:t>
      </w:r>
      <w:r w:rsidR="00F4289F">
        <w:t xml:space="preserve"> and remain open until backflow </w:t>
      </w:r>
      <w:r w:rsidR="00D86963">
        <w:t xml:space="preserve">occurs </w:t>
      </w:r>
      <w:r w:rsidR="008E79A4">
        <w:t xml:space="preserve">or targeted drawdown levels are achieved </w:t>
      </w:r>
      <w:r w:rsidR="002831A7">
        <w:t xml:space="preserve">which is </w:t>
      </w:r>
      <w:r w:rsidR="00BF7AC0">
        <w:t>approximately</w:t>
      </w:r>
      <w:r w:rsidR="008E79A4">
        <w:t xml:space="preserve"> 15.6</w:t>
      </w:r>
      <w:r w:rsidR="004C3175">
        <w:t xml:space="preserve">3 </w:t>
      </w:r>
      <w:r w:rsidR="008E79A4">
        <w:t>ft</w:t>
      </w:r>
      <w:r w:rsidR="00DA4AC0">
        <w:t>,</w:t>
      </w:r>
      <w:r w:rsidR="008E79A4">
        <w:t xml:space="preserve"> the same </w:t>
      </w:r>
      <w:r w:rsidR="004C3175">
        <w:t>annual operating pool stage</w:t>
      </w:r>
      <w:r w:rsidR="008E79A4">
        <w:t xml:space="preserve"> level </w:t>
      </w:r>
      <w:r w:rsidR="00BF7AC0">
        <w:t xml:space="preserve">during </w:t>
      </w:r>
      <w:r w:rsidR="004C3175">
        <w:t>the month of December.</w:t>
      </w:r>
    </w:p>
    <w:p w14:paraId="3A2C2938" w14:textId="1A739E72" w:rsidR="00BE6116" w:rsidRDefault="00BE6116" w:rsidP="00062849">
      <w:pPr>
        <w:pStyle w:val="ListParagraph"/>
        <w:numPr>
          <w:ilvl w:val="0"/>
          <w:numId w:val="1"/>
        </w:numPr>
      </w:pPr>
      <w:r>
        <w:t>The</w:t>
      </w:r>
      <w:r w:rsidR="007A7B41">
        <w:t xml:space="preserve"> TVFD</w:t>
      </w:r>
      <w:r>
        <w:t xml:space="preserve"> Feeder canal/borrow pit control structure is </w:t>
      </w:r>
      <w:proofErr w:type="gramStart"/>
      <w:r>
        <w:t>opened</w:t>
      </w:r>
      <w:r w:rsidR="007A7B41">
        <w:t>(</w:t>
      </w:r>
      <w:proofErr w:type="gramEnd"/>
      <w:r w:rsidR="007A7B41">
        <w:t>Bayou Amy Gate)</w:t>
      </w:r>
    </w:p>
    <w:p w14:paraId="372C2BA7" w14:textId="06D1C2B1" w:rsidR="00153363" w:rsidRDefault="00BE6116" w:rsidP="00153363">
      <w:pPr>
        <w:pStyle w:val="ListParagraph"/>
        <w:numPr>
          <w:ilvl w:val="0"/>
          <w:numId w:val="1"/>
        </w:numPr>
      </w:pPr>
      <w:r>
        <w:t xml:space="preserve">The </w:t>
      </w:r>
      <w:r w:rsidR="007A7B41">
        <w:t xml:space="preserve">USACE </w:t>
      </w:r>
      <w:r>
        <w:t>Darbonne control structure is opened</w:t>
      </w:r>
      <w:r w:rsidR="0037270B" w:rsidRPr="0037270B">
        <w:t xml:space="preserve"> </w:t>
      </w:r>
      <w:r w:rsidR="00153363">
        <w:t xml:space="preserve">when </w:t>
      </w:r>
      <w:r w:rsidR="00DA4AC0">
        <w:t xml:space="preserve">Lake </w:t>
      </w:r>
      <w:proofErr w:type="spellStart"/>
      <w:r w:rsidR="00DA4AC0">
        <w:t>Pelba</w:t>
      </w:r>
      <w:proofErr w:type="spellEnd"/>
      <w:r w:rsidR="00DA4AC0">
        <w:t xml:space="preserve"> </w:t>
      </w:r>
      <w:r w:rsidR="00153363">
        <w:t xml:space="preserve">basin side levels are lower than bayou side levels and remain open until backflow occurs </w:t>
      </w:r>
    </w:p>
    <w:p w14:paraId="1C20BC2E" w14:textId="7189E67A" w:rsidR="004B66BA" w:rsidRDefault="00BE6116" w:rsidP="004B66BA">
      <w:pPr>
        <w:pStyle w:val="ListParagraph"/>
        <w:numPr>
          <w:ilvl w:val="0"/>
          <w:numId w:val="1"/>
        </w:numPr>
      </w:pPr>
      <w:r>
        <w:t>The Ruth Canal Diversion Structure is closed</w:t>
      </w:r>
      <w:r w:rsidRPr="00BE6116">
        <w:t xml:space="preserve"> </w:t>
      </w:r>
    </w:p>
    <w:p w14:paraId="6FCC8803" w14:textId="744DB843" w:rsidR="00980265" w:rsidRPr="00407FCB" w:rsidRDefault="007163FA" w:rsidP="00B0445E">
      <w:pPr>
        <w:pStyle w:val="ListParagraph"/>
        <w:numPr>
          <w:ilvl w:val="0"/>
          <w:numId w:val="1"/>
        </w:numPr>
      </w:pPr>
      <w:r>
        <w:t>Coordinating</w:t>
      </w:r>
      <w:r w:rsidR="001C5ADB">
        <w:t xml:space="preserve"> with LA Wildlife and Fisheries</w:t>
      </w:r>
      <w:r w:rsidR="00FE629A">
        <w:t>,</w:t>
      </w:r>
      <w:r w:rsidR="001C5ADB">
        <w:t xml:space="preserve"> if </w:t>
      </w:r>
      <w:r>
        <w:t>Henderson Lake is not already in a drawdown</w:t>
      </w:r>
      <w:r w:rsidR="00FE629A">
        <w:t>,</w:t>
      </w:r>
      <w:r>
        <w:t xml:space="preserve"> t</w:t>
      </w:r>
      <w:r w:rsidR="00980265">
        <w:t>he Henderson Lake Southern Control Structure</w:t>
      </w:r>
      <w:r w:rsidR="00D21DE3">
        <w:t xml:space="preserve"> </w:t>
      </w:r>
      <w:r w:rsidR="00FE629A">
        <w:t xml:space="preserve">gate </w:t>
      </w:r>
      <w:r w:rsidR="00D21DE3">
        <w:t xml:space="preserve">will be opened </w:t>
      </w:r>
      <w:r w:rsidR="0037659C">
        <w:t xml:space="preserve">by St Martin Parish </w:t>
      </w:r>
      <w:r w:rsidR="001730C1">
        <w:t xml:space="preserve">and will remain open </w:t>
      </w:r>
      <w:r w:rsidR="008E79A4">
        <w:t>until the threat has passed</w:t>
      </w:r>
      <w:r w:rsidR="00AC4A1B">
        <w:t xml:space="preserve">. </w:t>
      </w:r>
    </w:p>
    <w:p w14:paraId="409E4362" w14:textId="7434A1CA" w:rsidR="004726D1" w:rsidRDefault="00BE6116" w:rsidP="0094710D">
      <w:pPr>
        <w:pStyle w:val="ListParagraph"/>
        <w:numPr>
          <w:ilvl w:val="0"/>
          <w:numId w:val="1"/>
        </w:numPr>
      </w:pPr>
      <w:r>
        <w:t xml:space="preserve">Loreauville Canal control structure </w:t>
      </w:r>
      <w:r w:rsidR="000E2C18">
        <w:t xml:space="preserve">gate </w:t>
      </w:r>
      <w:r>
        <w:t>is opened</w:t>
      </w:r>
      <w:r w:rsidR="00755539">
        <w:t xml:space="preserve"> when the gauge at the</w:t>
      </w:r>
      <w:r w:rsidR="00BB7CBB">
        <w:t xml:space="preserve"> upstream </w:t>
      </w:r>
      <w:proofErr w:type="gramStart"/>
      <w:r w:rsidR="00BB7CBB">
        <w:t>side</w:t>
      </w:r>
      <w:r w:rsidR="001E74A3">
        <w:t>(</w:t>
      </w:r>
      <w:proofErr w:type="gramEnd"/>
      <w:r w:rsidR="001E74A3">
        <w:t>Bayou Teche side)</w:t>
      </w:r>
      <w:r w:rsidR="0037270B">
        <w:t xml:space="preserve"> of the</w:t>
      </w:r>
      <w:r w:rsidR="00755539">
        <w:t xml:space="preserve"> </w:t>
      </w:r>
      <w:proofErr w:type="gramStart"/>
      <w:r w:rsidR="001E74A3">
        <w:t xml:space="preserve">structure </w:t>
      </w:r>
      <w:r w:rsidR="00755539">
        <w:t xml:space="preserve"> is</w:t>
      </w:r>
      <w:proofErr w:type="gramEnd"/>
      <w:r w:rsidR="00755539">
        <w:t xml:space="preserve"> </w:t>
      </w:r>
      <w:r w:rsidR="00095E9B">
        <w:t>greater</w:t>
      </w:r>
      <w:r w:rsidR="0037270B">
        <w:t xml:space="preserve"> than </w:t>
      </w:r>
      <w:r w:rsidR="001E74A3">
        <w:t>4</w:t>
      </w:r>
      <w:r w:rsidR="0037270B">
        <w:t xml:space="preserve"> ft</w:t>
      </w:r>
    </w:p>
    <w:p w14:paraId="562E88E1" w14:textId="038CFE32" w:rsidR="002332E2" w:rsidRDefault="00645EB5" w:rsidP="002332E2">
      <w:pPr>
        <w:pStyle w:val="ListParagraph"/>
        <w:numPr>
          <w:ilvl w:val="0"/>
          <w:numId w:val="1"/>
        </w:numPr>
      </w:pPr>
      <w:r>
        <w:t>T</w:t>
      </w:r>
      <w:r w:rsidR="0017569D">
        <w:t xml:space="preserve">he Plan Operations </w:t>
      </w:r>
      <w:r w:rsidR="000B7693">
        <w:t>Coordinator</w:t>
      </w:r>
      <w:r w:rsidR="0017569D">
        <w:t xml:space="preserve"> </w:t>
      </w:r>
      <w:r w:rsidR="000B7693">
        <w:t xml:space="preserve">will record a </w:t>
      </w:r>
      <w:r w:rsidR="00FF6C11">
        <w:t xml:space="preserve">time and </w:t>
      </w:r>
      <w:proofErr w:type="gramStart"/>
      <w:r w:rsidR="00FF6C11">
        <w:t xml:space="preserve">date </w:t>
      </w:r>
      <w:r w:rsidR="000B7693">
        <w:t>log</w:t>
      </w:r>
      <w:proofErr w:type="gramEnd"/>
      <w:r w:rsidR="000B7693">
        <w:t xml:space="preserve"> of </w:t>
      </w:r>
      <w:r w:rsidR="00FF6C11">
        <w:t xml:space="preserve">when each operations step is executed. </w:t>
      </w:r>
      <w:r w:rsidR="00FB59BE">
        <w:t>Additionally,</w:t>
      </w:r>
      <w:r w:rsidR="00FF6C11">
        <w:t xml:space="preserve"> </w:t>
      </w:r>
      <w:r w:rsidR="009E268D">
        <w:t>record</w:t>
      </w:r>
      <w:r w:rsidR="00396550">
        <w:t xml:space="preserve">ing of </w:t>
      </w:r>
      <w:r w:rsidR="000B7693">
        <w:t>hourly level</w:t>
      </w:r>
      <w:r w:rsidR="009E268D">
        <w:t xml:space="preserve"> data </w:t>
      </w:r>
      <w:r w:rsidR="00ED5186">
        <w:t xml:space="preserve">will be made </w:t>
      </w:r>
      <w:r w:rsidR="009E268D">
        <w:t xml:space="preserve">on critical gauge data </w:t>
      </w:r>
      <w:r w:rsidR="00396550">
        <w:t xml:space="preserve">to help </w:t>
      </w:r>
      <w:r w:rsidR="00DA0139">
        <w:t>understand</w:t>
      </w:r>
      <w:r w:rsidR="00396550">
        <w:t xml:space="preserve"> how th</w:t>
      </w:r>
      <w:r w:rsidR="00DA0139">
        <w:t>is</w:t>
      </w:r>
      <w:r w:rsidR="00396550">
        <w:t xml:space="preserve"> </w:t>
      </w:r>
      <w:r w:rsidR="00DA0139">
        <w:t>Operation</w:t>
      </w:r>
      <w:r w:rsidR="00396550">
        <w:t xml:space="preserve"> Plan </w:t>
      </w:r>
      <w:r w:rsidR="00DA0139">
        <w:t xml:space="preserve">impacts levels in the </w:t>
      </w:r>
      <w:r w:rsidR="00ED5186">
        <w:t>watershed.</w:t>
      </w:r>
      <w:r w:rsidR="000B7693">
        <w:t xml:space="preserve"> </w:t>
      </w:r>
    </w:p>
    <w:p w14:paraId="4D24B9AC" w14:textId="1D7E74A9" w:rsidR="00777F6D" w:rsidRDefault="004A33D9" w:rsidP="002332E2">
      <w:pPr>
        <w:pStyle w:val="ListParagraph"/>
        <w:numPr>
          <w:ilvl w:val="0"/>
          <w:numId w:val="1"/>
        </w:numPr>
      </w:pPr>
      <w:r>
        <w:t xml:space="preserve">Parish Drainage Departments will survey </w:t>
      </w:r>
      <w:r w:rsidR="00C86273">
        <w:t xml:space="preserve">all critical bridge crossings for potential plugging by </w:t>
      </w:r>
      <w:r w:rsidR="00DB7E9B">
        <w:t>debris</w:t>
      </w:r>
      <w:r w:rsidR="00E043E9">
        <w:t xml:space="preserve"> and take appropriate action</w:t>
      </w:r>
      <w:r w:rsidR="00DB7E9B">
        <w:t xml:space="preserve">. </w:t>
      </w:r>
      <w:r w:rsidR="0083037D">
        <w:t xml:space="preserve">This is especially important on the </w:t>
      </w:r>
      <w:r w:rsidR="00472C99">
        <w:t xml:space="preserve">W Port St </w:t>
      </w:r>
      <w:r w:rsidR="00BB0651">
        <w:t>Bridge</w:t>
      </w:r>
      <w:r w:rsidR="00E043E9">
        <w:t xml:space="preserve"> over the </w:t>
      </w:r>
      <w:proofErr w:type="gramStart"/>
      <w:r w:rsidR="00E043E9">
        <w:t>Vermilion river</w:t>
      </w:r>
      <w:proofErr w:type="gramEnd"/>
      <w:r w:rsidR="00E043E9">
        <w:t xml:space="preserve"> </w:t>
      </w:r>
      <w:r w:rsidR="00BB0651">
        <w:t xml:space="preserve">in Abbeville which experienced severe plugging during the 2016 </w:t>
      </w:r>
      <w:r w:rsidR="00E043E9">
        <w:t xml:space="preserve">flood. </w:t>
      </w:r>
    </w:p>
    <w:p w14:paraId="164984F5" w14:textId="393DB7E3" w:rsidR="004A33D9" w:rsidRDefault="000D48A6" w:rsidP="002332E2">
      <w:pPr>
        <w:pStyle w:val="ListParagraph"/>
        <w:numPr>
          <w:ilvl w:val="0"/>
          <w:numId w:val="1"/>
        </w:numPr>
      </w:pPr>
      <w:r>
        <w:t>Citizen Volunteers assist with on t</w:t>
      </w:r>
      <w:r w:rsidR="00E9011C">
        <w:t xml:space="preserve">he ground </w:t>
      </w:r>
      <w:r w:rsidR="009C409E">
        <w:t xml:space="preserve">observations and </w:t>
      </w:r>
      <w:r>
        <w:t xml:space="preserve">monitoring </w:t>
      </w:r>
      <w:r w:rsidR="00E9011C">
        <w:t xml:space="preserve">where data is limited </w:t>
      </w:r>
    </w:p>
    <w:p w14:paraId="2F9F220A" w14:textId="77777777" w:rsidR="003F04FF" w:rsidRDefault="003F04FF" w:rsidP="003F04FF">
      <w:pPr>
        <w:pStyle w:val="Heading3"/>
      </w:pPr>
      <w:r>
        <w:t>Daily until Threat has passed</w:t>
      </w:r>
    </w:p>
    <w:p w14:paraId="06E9A7CA" w14:textId="77777777" w:rsidR="003F04FF" w:rsidRDefault="003F04FF" w:rsidP="003F04FF">
      <w:proofErr w:type="gramStart"/>
      <w:r>
        <w:t>Follow up</w:t>
      </w:r>
      <w:proofErr w:type="gramEnd"/>
      <w:r>
        <w:t xml:space="preserve"> conference calls for all the Operational Entities will be held daily by the Plan Operations Coordinator until the threat of the major flood event has passed. </w:t>
      </w:r>
    </w:p>
    <w:p w14:paraId="406C55DD" w14:textId="663163AB" w:rsidR="00F02E5D" w:rsidRDefault="00F02E5D" w:rsidP="00AA11A7">
      <w:pPr>
        <w:pStyle w:val="Heading2"/>
      </w:pPr>
      <w:r>
        <w:t xml:space="preserve">After the Rain Event </w:t>
      </w:r>
      <w:r w:rsidR="00BE12BB">
        <w:t xml:space="preserve">or Flood Event </w:t>
      </w:r>
      <w:r>
        <w:t>has</w:t>
      </w:r>
      <w:r w:rsidR="00BE12BB">
        <w:t xml:space="preserve"> passed</w:t>
      </w:r>
    </w:p>
    <w:p w14:paraId="5D283AE4" w14:textId="7285F3FE" w:rsidR="00BF7AC0" w:rsidRDefault="00345661" w:rsidP="00861B2C">
      <w:pPr>
        <w:pStyle w:val="PlainText"/>
      </w:pPr>
      <w:r>
        <w:t xml:space="preserve">The </w:t>
      </w:r>
      <w:r w:rsidR="00D92AED">
        <w:t xml:space="preserve">Plan Operations Coordinator will determine when the </w:t>
      </w:r>
      <w:r w:rsidR="0046144E">
        <w:t xml:space="preserve">rain or flood event risk has passed and notify </w:t>
      </w:r>
      <w:proofErr w:type="gramStart"/>
      <w:r w:rsidR="0046144E">
        <w:t>all of</w:t>
      </w:r>
      <w:proofErr w:type="gramEnd"/>
      <w:r w:rsidR="0046144E">
        <w:t xml:space="preserve"> the e</w:t>
      </w:r>
      <w:r>
        <w:t xml:space="preserve">ntities </w:t>
      </w:r>
      <w:r w:rsidR="0046144E">
        <w:t>to</w:t>
      </w:r>
      <w:r>
        <w:t xml:space="preserve"> r</w:t>
      </w:r>
      <w:r w:rsidR="00C97392">
        <w:t xml:space="preserve">eturn all gates and control </w:t>
      </w:r>
      <w:r w:rsidR="0046144E">
        <w:t xml:space="preserve">systems and </w:t>
      </w:r>
      <w:r w:rsidR="00C97392">
        <w:t>s</w:t>
      </w:r>
      <w:r w:rsidR="00A662AA">
        <w:t xml:space="preserve">tructures to </w:t>
      </w:r>
      <w:r w:rsidR="0037659C">
        <w:t>their r</w:t>
      </w:r>
      <w:r w:rsidR="00F633DF">
        <w:t xml:space="preserve">espective </w:t>
      </w:r>
      <w:r w:rsidR="00A662AA">
        <w:t>normal operations a</w:t>
      </w:r>
      <w:r>
        <w:t>s</w:t>
      </w:r>
      <w:r w:rsidR="00A662AA">
        <w:t xml:space="preserve"> soon as feasible</w:t>
      </w:r>
      <w:r w:rsidR="0046144E">
        <w:t>.</w:t>
      </w:r>
    </w:p>
    <w:p w14:paraId="170DB19E" w14:textId="0ED51532" w:rsidR="00D92C41" w:rsidRDefault="0046144E" w:rsidP="00861B2C">
      <w:pPr>
        <w:pStyle w:val="PlainText"/>
      </w:pPr>
      <w:r>
        <w:t xml:space="preserve"> </w:t>
      </w:r>
    </w:p>
    <w:p w14:paraId="1F9ACB39" w14:textId="77777777" w:rsidR="00D92C41" w:rsidRDefault="00D92C41">
      <w:pPr>
        <w:rPr>
          <w:rFonts w:ascii="Calibri" w:hAnsi="Calibri"/>
          <w:szCs w:val="21"/>
        </w:rPr>
      </w:pPr>
      <w:r>
        <w:br w:type="page"/>
      </w:r>
    </w:p>
    <w:p w14:paraId="5D89E9A4" w14:textId="77777777" w:rsidR="00C97392" w:rsidRDefault="00C97392" w:rsidP="00861B2C">
      <w:pPr>
        <w:pStyle w:val="PlainText"/>
      </w:pPr>
    </w:p>
    <w:p w14:paraId="6EC4F1DB" w14:textId="24135A12" w:rsidR="00040834" w:rsidRDefault="002F4AE1" w:rsidP="00040834">
      <w:pPr>
        <w:pStyle w:val="Heading2"/>
      </w:pPr>
      <w:r>
        <w:t>Plan Contact List</w:t>
      </w:r>
    </w:p>
    <w:p w14:paraId="0FC98F62" w14:textId="6FDCA8DA" w:rsidR="00AA11A7" w:rsidRPr="00ED03A3" w:rsidRDefault="002F4AE1" w:rsidP="00AA11A7">
      <w:pPr>
        <w:rPr>
          <w:b/>
          <w:bCs/>
        </w:rPr>
      </w:pPr>
      <w:r w:rsidRPr="00ED03A3">
        <w:rPr>
          <w:b/>
          <w:bCs/>
        </w:rPr>
        <w:t>Entity</w:t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r w:rsidR="00BF7AC0" w:rsidRPr="00ED03A3">
        <w:rPr>
          <w:b/>
          <w:bCs/>
        </w:rPr>
        <w:tab/>
      </w:r>
      <w:r w:rsidRPr="00ED03A3">
        <w:rPr>
          <w:b/>
          <w:bCs/>
        </w:rPr>
        <w:t xml:space="preserve">Name </w:t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r w:rsidR="00BF7AC0" w:rsidRPr="00ED03A3">
        <w:rPr>
          <w:b/>
          <w:bCs/>
        </w:rPr>
        <w:t xml:space="preserve">Position </w:t>
      </w:r>
    </w:p>
    <w:p w14:paraId="1B349335" w14:textId="77777777" w:rsidR="00ED03A3" w:rsidRPr="00ED03A3" w:rsidRDefault="00ED03A3" w:rsidP="00ED03A3">
      <w:pPr>
        <w:rPr>
          <w:b/>
          <w:bCs/>
        </w:rPr>
      </w:pPr>
      <w:r w:rsidRPr="00ED03A3">
        <w:rPr>
          <w:b/>
          <w:bCs/>
        </w:rPr>
        <w:t>Phone</w:t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r w:rsidRPr="00ED03A3">
        <w:rPr>
          <w:b/>
          <w:bCs/>
        </w:rPr>
        <w:tab/>
      </w:r>
      <w:proofErr w:type="spellStart"/>
      <w:r w:rsidRPr="00ED03A3">
        <w:rPr>
          <w:b/>
          <w:bCs/>
        </w:rPr>
        <w:t>eMail</w:t>
      </w:r>
      <w:proofErr w:type="spellEnd"/>
    </w:p>
    <w:p w14:paraId="09F9BFC3" w14:textId="63D00E7F" w:rsidR="00B75613" w:rsidRDefault="009F2E59" w:rsidP="00AA11A7">
      <w:r>
        <w:t>BVD</w:t>
      </w:r>
    </w:p>
    <w:p w14:paraId="612047F4" w14:textId="7F3406E7" w:rsidR="00862348" w:rsidRDefault="004351BD" w:rsidP="00AA11A7">
      <w:r>
        <w:t>Stephen Broussard          BVD Executive Director</w:t>
      </w:r>
      <w:r w:rsidR="00DD719A">
        <w:t xml:space="preserve"> </w:t>
      </w:r>
    </w:p>
    <w:p w14:paraId="1A151B13" w14:textId="5046F6DE" w:rsidR="00DD719A" w:rsidRDefault="00DD719A" w:rsidP="00AA11A7">
      <w:r>
        <w:t>(337)</w:t>
      </w:r>
      <w:r w:rsidR="009F049A">
        <w:t>581-3369</w:t>
      </w:r>
      <w:r w:rsidR="002920BD">
        <w:t>(cell)</w:t>
      </w:r>
      <w:r w:rsidR="009F049A">
        <w:tab/>
      </w:r>
      <w:r w:rsidR="00A35423">
        <w:t>ed@bayouvermiliondistrict.org</w:t>
      </w:r>
    </w:p>
    <w:p w14:paraId="192A19FF" w14:textId="77777777" w:rsidR="00B75613" w:rsidRDefault="00B75613" w:rsidP="00AA11A7">
      <w:r>
        <w:t xml:space="preserve">USACE </w:t>
      </w:r>
    </w:p>
    <w:p w14:paraId="428D2258" w14:textId="7538A54B" w:rsidR="002F4AE1" w:rsidRDefault="00BF7AC0" w:rsidP="00AA11A7">
      <w:r>
        <w:t xml:space="preserve">Russell Beauvais   </w:t>
      </w:r>
      <w:r>
        <w:tab/>
      </w:r>
      <w:r w:rsidR="00067279">
        <w:t xml:space="preserve">USACE </w:t>
      </w:r>
      <w:r>
        <w:t>Operations Manager Old River Control Structure</w:t>
      </w:r>
    </w:p>
    <w:p w14:paraId="6DD06CED" w14:textId="3914D8F2" w:rsidR="00BF7AC0" w:rsidRDefault="00BF7AC0" w:rsidP="00AA11A7">
      <w:r>
        <w:t>(225)202-3851 (cell)</w:t>
      </w:r>
      <w:r>
        <w:tab/>
        <w:t>Russell.A.Beauvais@usace.army.mil</w:t>
      </w:r>
    </w:p>
    <w:p w14:paraId="0BFEBE7D" w14:textId="5AB7FE47" w:rsidR="00BF7AC0" w:rsidRDefault="005705AD" w:rsidP="00AA11A7">
      <w:r>
        <w:t>TVFD</w:t>
      </w:r>
      <w:r>
        <w:tab/>
      </w:r>
      <w:r>
        <w:tab/>
      </w:r>
      <w:r>
        <w:tab/>
      </w:r>
      <w:r w:rsidR="00BF7AC0">
        <w:t xml:space="preserve"> Donald Sagrera </w:t>
      </w:r>
      <w:r w:rsidR="00BF7AC0">
        <w:tab/>
      </w:r>
      <w:r>
        <w:tab/>
      </w:r>
      <w:r w:rsidR="00BF7AC0">
        <w:t xml:space="preserve">Executive Director </w:t>
      </w:r>
    </w:p>
    <w:p w14:paraId="34D23821" w14:textId="1A8438B2" w:rsidR="00BF7AC0" w:rsidRDefault="00BF7AC0" w:rsidP="00AA11A7">
      <w:r>
        <w:t>(337)</w:t>
      </w:r>
      <w:r w:rsidR="004444AF">
        <w:t>652-0496(cell)</w:t>
      </w:r>
      <w:r w:rsidR="004444AF">
        <w:tab/>
      </w:r>
      <w:hyperlink r:id="rId17" w:history="1">
        <w:r w:rsidR="004444AF" w:rsidRPr="0009325D">
          <w:rPr>
            <w:rStyle w:val="Hyperlink"/>
          </w:rPr>
          <w:t>sagreral@aol.com</w:t>
        </w:r>
      </w:hyperlink>
    </w:p>
    <w:p w14:paraId="72F11D9A" w14:textId="4E4379D0" w:rsidR="004444AF" w:rsidRDefault="00ED03A3" w:rsidP="00AA11A7">
      <w:r>
        <w:t xml:space="preserve">St Martin Parish </w:t>
      </w:r>
      <w:r>
        <w:tab/>
      </w:r>
      <w:proofErr w:type="spellStart"/>
      <w:r w:rsidR="004444AF">
        <w:t>Sherbin</w:t>
      </w:r>
      <w:proofErr w:type="spellEnd"/>
      <w:r w:rsidR="004444AF">
        <w:t xml:space="preserve"> Collette </w:t>
      </w:r>
      <w:r>
        <w:tab/>
      </w:r>
      <w:r w:rsidR="005705AD">
        <w:tab/>
      </w:r>
      <w:r>
        <w:t>Mayor of Henderson, LA</w:t>
      </w:r>
    </w:p>
    <w:p w14:paraId="06CC6790" w14:textId="3DB0C10B" w:rsidR="00ED03A3" w:rsidRDefault="00ED03A3" w:rsidP="00AA11A7">
      <w:r>
        <w:t>(337)319-5267</w:t>
      </w:r>
      <w:r>
        <w:tab/>
      </w:r>
      <w:r>
        <w:tab/>
        <w:t>hendersonla@cox-internet.com</w:t>
      </w:r>
    </w:p>
    <w:p w14:paraId="2B058E80" w14:textId="350B7861" w:rsidR="00ED03A3" w:rsidRDefault="00ED03A3" w:rsidP="00AA11A7">
      <w:r>
        <w:t>RRABB Levee District</w:t>
      </w:r>
      <w:r>
        <w:tab/>
      </w:r>
      <w:r w:rsidR="0048774C">
        <w:t>Ryan Ingles</w:t>
      </w:r>
      <w:r>
        <w:t xml:space="preserve"> </w:t>
      </w:r>
      <w:r>
        <w:tab/>
      </w:r>
      <w:r>
        <w:tab/>
      </w:r>
      <w:r w:rsidR="005705AD">
        <w:tab/>
      </w:r>
      <w:r>
        <w:t>Executive Director</w:t>
      </w:r>
    </w:p>
    <w:p w14:paraId="03642191" w14:textId="01AAEA47" w:rsidR="00ED03A3" w:rsidRDefault="00ED03A3" w:rsidP="00AA11A7">
      <w:r>
        <w:t xml:space="preserve">(318)443-9646(cell) </w:t>
      </w:r>
      <w:r>
        <w:tab/>
      </w:r>
      <w:hyperlink r:id="rId18" w:history="1">
        <w:r w:rsidR="00D77FE4" w:rsidRPr="00FF009A">
          <w:rPr>
            <w:rStyle w:val="Hyperlink"/>
          </w:rPr>
          <w:t>ringles@rrabb.net</w:t>
        </w:r>
      </w:hyperlink>
    </w:p>
    <w:p w14:paraId="6E7D38FC" w14:textId="363D64A9" w:rsidR="00D77FE4" w:rsidRDefault="00476FF5" w:rsidP="00AA11A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Rapides Parish Police </w:t>
      </w:r>
      <w:proofErr w:type="gramStart"/>
      <w:r>
        <w:rPr>
          <w:rFonts w:ascii="Calibri" w:hAnsi="Calibri" w:cs="Calibri"/>
        </w:rPr>
        <w:t>Jury</w:t>
      </w:r>
      <w:r>
        <w:rPr>
          <w:rFonts w:ascii="Calibri" w:hAnsi="Calibri" w:cs="Calibri"/>
        </w:rPr>
        <w:t xml:space="preserve"> </w:t>
      </w:r>
      <w:r w:rsidR="003E7294">
        <w:rPr>
          <w:rFonts w:ascii="Calibri" w:hAnsi="Calibri" w:cs="Calibri"/>
        </w:rPr>
        <w:t xml:space="preserve"> </w:t>
      </w:r>
      <w:r w:rsidR="003E7294" w:rsidRPr="003E7294">
        <w:rPr>
          <w:rFonts w:ascii="Calibri" w:hAnsi="Calibri" w:cs="Calibri"/>
        </w:rPr>
        <w:t>Corey</w:t>
      </w:r>
      <w:proofErr w:type="gramEnd"/>
      <w:r w:rsidR="003E7294" w:rsidRPr="003E7294">
        <w:rPr>
          <w:rFonts w:ascii="Calibri" w:hAnsi="Calibri" w:cs="Calibri"/>
        </w:rPr>
        <w:t xml:space="preserve"> Ashmore</w:t>
      </w:r>
      <w:r w:rsidR="003E7294">
        <w:rPr>
          <w:rFonts w:ascii="Calibri" w:hAnsi="Calibri" w:cs="Calibri"/>
        </w:rPr>
        <w:tab/>
      </w:r>
      <w:r w:rsidR="003E7294">
        <w:rPr>
          <w:rFonts w:ascii="Calibri" w:hAnsi="Calibri" w:cs="Calibri"/>
        </w:rPr>
        <w:tab/>
      </w:r>
      <w:r w:rsidR="00D90FA0">
        <w:rPr>
          <w:rFonts w:ascii="Calibri" w:hAnsi="Calibri" w:cs="Calibri"/>
        </w:rPr>
        <w:t>Superintendent</w:t>
      </w:r>
    </w:p>
    <w:p w14:paraId="2932C220" w14:textId="71F033E2" w:rsidR="00D90FA0" w:rsidRDefault="00D90FA0" w:rsidP="00AA11A7">
      <w:r>
        <w:rPr>
          <w:rFonts w:ascii="Calibri" w:hAnsi="Calibri" w:cs="Calibri"/>
        </w:rPr>
        <w:t>(</w:t>
      </w:r>
      <w:r>
        <w:rPr>
          <w:rFonts w:ascii="Calibri" w:hAnsi="Calibri" w:cs="Calibri"/>
        </w:rPr>
        <w:t>318</w:t>
      </w:r>
      <w:r>
        <w:rPr>
          <w:rFonts w:ascii="Calibri" w:hAnsi="Calibri" w:cs="Calibri"/>
        </w:rPr>
        <w:t>)</w:t>
      </w:r>
      <w:r>
        <w:rPr>
          <w:rFonts w:ascii="Calibri" w:hAnsi="Calibri" w:cs="Calibri"/>
        </w:rPr>
        <w:t>473-6603</w:t>
      </w:r>
    </w:p>
    <w:p w14:paraId="5160B428" w14:textId="06287B6D" w:rsidR="00ED03A3" w:rsidRPr="00ED03A3" w:rsidRDefault="00ED03A3" w:rsidP="00AA11A7">
      <w:pPr>
        <w:rPr>
          <w:b/>
          <w:bCs/>
        </w:rPr>
      </w:pPr>
      <w:r w:rsidRPr="00ED03A3">
        <w:rPr>
          <w:b/>
          <w:bCs/>
        </w:rPr>
        <w:t xml:space="preserve">Citizen Volunteers </w:t>
      </w:r>
    </w:p>
    <w:p w14:paraId="1091FD50" w14:textId="15C9F970" w:rsidR="00ED03A3" w:rsidRDefault="00ED03A3" w:rsidP="00AA11A7">
      <w:r>
        <w:t xml:space="preserve">St. Landry Parish </w:t>
      </w:r>
      <w:r w:rsidR="005705AD">
        <w:tab/>
        <w:t>Harold Taylor</w:t>
      </w:r>
      <w:r w:rsidR="005705AD">
        <w:tab/>
      </w:r>
      <w:r w:rsidR="005705AD">
        <w:tab/>
      </w:r>
      <w:r w:rsidR="005705AD">
        <w:tab/>
        <w:t>Parish Council District 5</w:t>
      </w:r>
    </w:p>
    <w:p w14:paraId="0A6C2A0E" w14:textId="0521EEAC" w:rsidR="005705AD" w:rsidRDefault="005705AD" w:rsidP="00AA11A7">
      <w:r>
        <w:t>(337)945-3661(cell)</w:t>
      </w:r>
      <w:r>
        <w:tab/>
      </w:r>
      <w:hyperlink r:id="rId19" w:history="1">
        <w:r w:rsidRPr="0009325D">
          <w:rPr>
            <w:rStyle w:val="Hyperlink"/>
          </w:rPr>
          <w:t>harold.taylor@lhcgroup.com</w:t>
        </w:r>
      </w:hyperlink>
    </w:p>
    <w:p w14:paraId="76341DE2" w14:textId="0072F6D3" w:rsidR="005705AD" w:rsidRDefault="005705AD" w:rsidP="005705AD">
      <w:r>
        <w:t xml:space="preserve">St. Landry Parish </w:t>
      </w:r>
      <w:r>
        <w:tab/>
        <w:t>Ricky Broussard</w:t>
      </w:r>
      <w:r>
        <w:tab/>
      </w:r>
      <w:r>
        <w:tab/>
      </w:r>
      <w:r>
        <w:tab/>
        <w:t>Retired</w:t>
      </w:r>
    </w:p>
    <w:p w14:paraId="1DE41114" w14:textId="1B345F1A" w:rsidR="005705AD" w:rsidRDefault="005705AD" w:rsidP="005705AD">
      <w:r>
        <w:t>(337)308-4545(cell)</w:t>
      </w:r>
      <w:r>
        <w:tab/>
      </w:r>
      <w:hyperlink r:id="rId20" w:history="1">
        <w:r w:rsidRPr="0009325D">
          <w:rPr>
            <w:rStyle w:val="Hyperlink"/>
          </w:rPr>
          <w:t>rickyb54@att.net</w:t>
        </w:r>
      </w:hyperlink>
    </w:p>
    <w:p w14:paraId="680A8D41" w14:textId="3176A15B" w:rsidR="008824AA" w:rsidRDefault="009F2E59" w:rsidP="008824AA">
      <w:r>
        <w:t xml:space="preserve">BVD </w:t>
      </w:r>
      <w:r>
        <w:tab/>
      </w:r>
      <w:r>
        <w:tab/>
      </w:r>
      <w:r>
        <w:tab/>
      </w:r>
      <w:r w:rsidR="005A166B">
        <w:t xml:space="preserve"> </w:t>
      </w:r>
      <w:r w:rsidR="005705AD">
        <w:t>Dave Dixon</w:t>
      </w:r>
      <w:r w:rsidR="005705AD">
        <w:tab/>
      </w:r>
      <w:r w:rsidR="005705AD">
        <w:tab/>
      </w:r>
      <w:r w:rsidR="005705AD">
        <w:tab/>
      </w:r>
      <w:r w:rsidR="00903FD5">
        <w:t xml:space="preserve">Commissioner Bayou Vermilion District </w:t>
      </w:r>
      <w:r w:rsidR="005705AD">
        <w:t>President Dredge the Vermilion, Inc.</w:t>
      </w:r>
    </w:p>
    <w:p w14:paraId="737031A3" w14:textId="0818ED03" w:rsidR="005705AD" w:rsidRDefault="005705AD" w:rsidP="008824AA">
      <w:r>
        <w:t>(337)739-9331</w:t>
      </w:r>
      <w:r>
        <w:tab/>
      </w:r>
      <w:r>
        <w:tab/>
      </w:r>
      <w:hyperlink r:id="rId21" w:history="1">
        <w:r w:rsidR="00AB7253" w:rsidRPr="00E231C6">
          <w:rPr>
            <w:rStyle w:val="Hyperlink"/>
          </w:rPr>
          <w:t>daveralphdixon@gmail.com</w:t>
        </w:r>
      </w:hyperlink>
    </w:p>
    <w:p w14:paraId="217A66B1" w14:textId="77777777" w:rsidR="006A3F9D" w:rsidRDefault="00AB7253" w:rsidP="00AB7253">
      <w:r>
        <w:t xml:space="preserve">Lafayette Parish </w:t>
      </w:r>
      <w:r>
        <w:tab/>
      </w:r>
      <w:r w:rsidR="005A166B">
        <w:t>Brent Logan</w:t>
      </w:r>
      <w:r>
        <w:tab/>
      </w:r>
      <w:r>
        <w:tab/>
      </w:r>
      <w:r>
        <w:tab/>
      </w:r>
      <w:r w:rsidR="005A166B">
        <w:t xml:space="preserve">Retired </w:t>
      </w:r>
      <w:r>
        <w:t xml:space="preserve"> </w:t>
      </w:r>
    </w:p>
    <w:p w14:paraId="58639F68" w14:textId="616958A4" w:rsidR="00AB7253" w:rsidRDefault="006A3F9D" w:rsidP="00AB7253">
      <w:r>
        <w:t>Secretary</w:t>
      </w:r>
      <w:r w:rsidR="005A166B">
        <w:t xml:space="preserve"> Treasure</w:t>
      </w:r>
      <w:r>
        <w:t>r</w:t>
      </w:r>
      <w:r w:rsidR="00AB7253">
        <w:t xml:space="preserve"> Dredge the Vermilion, Inc.</w:t>
      </w:r>
    </w:p>
    <w:p w14:paraId="00E74761" w14:textId="4B2A2540" w:rsidR="00AB7253" w:rsidRDefault="00AB7253" w:rsidP="00AB7253">
      <w:r>
        <w:t>(337)</w:t>
      </w:r>
      <w:r w:rsidR="003D3A2A">
        <w:t>278</w:t>
      </w:r>
      <w:r>
        <w:t>-</w:t>
      </w:r>
      <w:r w:rsidR="00B92757">
        <w:t>6601</w:t>
      </w:r>
      <w:r>
        <w:tab/>
      </w:r>
      <w:r>
        <w:tab/>
      </w:r>
      <w:r w:rsidR="00462BE7">
        <w:t>brentloganla</w:t>
      </w:r>
      <w:r>
        <w:t>@gmail.com</w:t>
      </w:r>
    </w:p>
    <w:p w14:paraId="149A84B8" w14:textId="77777777" w:rsidR="00AB7253" w:rsidRDefault="00AB7253" w:rsidP="008824AA"/>
    <w:sectPr w:rsidR="00AB7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EB50C6"/>
    <w:multiLevelType w:val="hybridMultilevel"/>
    <w:tmpl w:val="E2CE7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6721C"/>
    <w:multiLevelType w:val="hybridMultilevel"/>
    <w:tmpl w:val="E2CE7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601288">
    <w:abstractNumId w:val="0"/>
  </w:num>
  <w:num w:numId="2" w16cid:durableId="615406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905"/>
    <w:rsid w:val="000030BD"/>
    <w:rsid w:val="000128CE"/>
    <w:rsid w:val="00014005"/>
    <w:rsid w:val="0002044D"/>
    <w:rsid w:val="00021A64"/>
    <w:rsid w:val="00024665"/>
    <w:rsid w:val="0003455F"/>
    <w:rsid w:val="00040834"/>
    <w:rsid w:val="00062849"/>
    <w:rsid w:val="00067279"/>
    <w:rsid w:val="0008795E"/>
    <w:rsid w:val="00095E9B"/>
    <w:rsid w:val="0009713D"/>
    <w:rsid w:val="000B19E6"/>
    <w:rsid w:val="000B7693"/>
    <w:rsid w:val="000C55A8"/>
    <w:rsid w:val="000C750E"/>
    <w:rsid w:val="000D393F"/>
    <w:rsid w:val="000D48A6"/>
    <w:rsid w:val="000D7D3F"/>
    <w:rsid w:val="000E2C18"/>
    <w:rsid w:val="001048BE"/>
    <w:rsid w:val="0011227E"/>
    <w:rsid w:val="00135208"/>
    <w:rsid w:val="00140FDE"/>
    <w:rsid w:val="001531C0"/>
    <w:rsid w:val="00153363"/>
    <w:rsid w:val="00155DB2"/>
    <w:rsid w:val="00164738"/>
    <w:rsid w:val="001730C1"/>
    <w:rsid w:val="0017569D"/>
    <w:rsid w:val="00192E32"/>
    <w:rsid w:val="001A3F15"/>
    <w:rsid w:val="001A67BD"/>
    <w:rsid w:val="001C4EF4"/>
    <w:rsid w:val="001C5ADB"/>
    <w:rsid w:val="001D7C49"/>
    <w:rsid w:val="001E74A3"/>
    <w:rsid w:val="001E7F60"/>
    <w:rsid w:val="001F237F"/>
    <w:rsid w:val="001F3235"/>
    <w:rsid w:val="001F3E92"/>
    <w:rsid w:val="001F41FF"/>
    <w:rsid w:val="001F4424"/>
    <w:rsid w:val="00200625"/>
    <w:rsid w:val="002031FB"/>
    <w:rsid w:val="0020497C"/>
    <w:rsid w:val="0020771F"/>
    <w:rsid w:val="0021714E"/>
    <w:rsid w:val="00223F79"/>
    <w:rsid w:val="0022551F"/>
    <w:rsid w:val="00227E78"/>
    <w:rsid w:val="00230D16"/>
    <w:rsid w:val="00232009"/>
    <w:rsid w:val="002332E2"/>
    <w:rsid w:val="00244E75"/>
    <w:rsid w:val="00254564"/>
    <w:rsid w:val="00256647"/>
    <w:rsid w:val="0027388E"/>
    <w:rsid w:val="002831A7"/>
    <w:rsid w:val="002920BD"/>
    <w:rsid w:val="00297168"/>
    <w:rsid w:val="002A4A4D"/>
    <w:rsid w:val="002B330D"/>
    <w:rsid w:val="002C3074"/>
    <w:rsid w:val="002C35E7"/>
    <w:rsid w:val="002C644F"/>
    <w:rsid w:val="002D1428"/>
    <w:rsid w:val="002D632C"/>
    <w:rsid w:val="002D7CE0"/>
    <w:rsid w:val="002E01C1"/>
    <w:rsid w:val="002E7E69"/>
    <w:rsid w:val="002F4AE1"/>
    <w:rsid w:val="00300672"/>
    <w:rsid w:val="00304C18"/>
    <w:rsid w:val="0031055C"/>
    <w:rsid w:val="00316783"/>
    <w:rsid w:val="00316A3B"/>
    <w:rsid w:val="0032770C"/>
    <w:rsid w:val="00336A99"/>
    <w:rsid w:val="0034054E"/>
    <w:rsid w:val="00345661"/>
    <w:rsid w:val="00346B5B"/>
    <w:rsid w:val="00352DEC"/>
    <w:rsid w:val="00354FE1"/>
    <w:rsid w:val="003568BB"/>
    <w:rsid w:val="00357C41"/>
    <w:rsid w:val="00362A84"/>
    <w:rsid w:val="0037270B"/>
    <w:rsid w:val="003734B1"/>
    <w:rsid w:val="00374031"/>
    <w:rsid w:val="0037659C"/>
    <w:rsid w:val="00380644"/>
    <w:rsid w:val="003853D3"/>
    <w:rsid w:val="00394830"/>
    <w:rsid w:val="00396550"/>
    <w:rsid w:val="003D0063"/>
    <w:rsid w:val="003D3A2A"/>
    <w:rsid w:val="003D4C8F"/>
    <w:rsid w:val="003E56CE"/>
    <w:rsid w:val="003E7294"/>
    <w:rsid w:val="003F04FF"/>
    <w:rsid w:val="003F11BF"/>
    <w:rsid w:val="00405515"/>
    <w:rsid w:val="00407FCB"/>
    <w:rsid w:val="004155FD"/>
    <w:rsid w:val="00424CE3"/>
    <w:rsid w:val="004267FE"/>
    <w:rsid w:val="00430169"/>
    <w:rsid w:val="0043417A"/>
    <w:rsid w:val="004351BD"/>
    <w:rsid w:val="0044020E"/>
    <w:rsid w:val="004444AF"/>
    <w:rsid w:val="0046144E"/>
    <w:rsid w:val="00462BE7"/>
    <w:rsid w:val="004726D1"/>
    <w:rsid w:val="00472C99"/>
    <w:rsid w:val="0047611B"/>
    <w:rsid w:val="00476FF5"/>
    <w:rsid w:val="0048774C"/>
    <w:rsid w:val="004A0A1E"/>
    <w:rsid w:val="004A251D"/>
    <w:rsid w:val="004A33D9"/>
    <w:rsid w:val="004A39D5"/>
    <w:rsid w:val="004B5D27"/>
    <w:rsid w:val="004B66BA"/>
    <w:rsid w:val="004B7FD6"/>
    <w:rsid w:val="004C3175"/>
    <w:rsid w:val="004D1D74"/>
    <w:rsid w:val="004E4F86"/>
    <w:rsid w:val="004F5C62"/>
    <w:rsid w:val="0050420E"/>
    <w:rsid w:val="00512A70"/>
    <w:rsid w:val="0052226E"/>
    <w:rsid w:val="005237AE"/>
    <w:rsid w:val="0053554F"/>
    <w:rsid w:val="005674B5"/>
    <w:rsid w:val="005705AD"/>
    <w:rsid w:val="00580408"/>
    <w:rsid w:val="00583268"/>
    <w:rsid w:val="00583B26"/>
    <w:rsid w:val="005855DF"/>
    <w:rsid w:val="0059088B"/>
    <w:rsid w:val="00592DB4"/>
    <w:rsid w:val="005A166B"/>
    <w:rsid w:val="005A6734"/>
    <w:rsid w:val="005B12F4"/>
    <w:rsid w:val="005B4268"/>
    <w:rsid w:val="005D0537"/>
    <w:rsid w:val="005D6667"/>
    <w:rsid w:val="005E5AE2"/>
    <w:rsid w:val="005F2101"/>
    <w:rsid w:val="005F6BBC"/>
    <w:rsid w:val="00610228"/>
    <w:rsid w:val="0061194D"/>
    <w:rsid w:val="0061706B"/>
    <w:rsid w:val="006230D4"/>
    <w:rsid w:val="00626044"/>
    <w:rsid w:val="006265F4"/>
    <w:rsid w:val="00632C27"/>
    <w:rsid w:val="0063691C"/>
    <w:rsid w:val="00637B0E"/>
    <w:rsid w:val="00645EB5"/>
    <w:rsid w:val="00646FB5"/>
    <w:rsid w:val="00647302"/>
    <w:rsid w:val="0065770E"/>
    <w:rsid w:val="006721B3"/>
    <w:rsid w:val="00680E60"/>
    <w:rsid w:val="00690715"/>
    <w:rsid w:val="00693E12"/>
    <w:rsid w:val="006A3F9D"/>
    <w:rsid w:val="006B34BA"/>
    <w:rsid w:val="006C6254"/>
    <w:rsid w:val="006F29D4"/>
    <w:rsid w:val="006F5BFE"/>
    <w:rsid w:val="006F5DC9"/>
    <w:rsid w:val="006F744E"/>
    <w:rsid w:val="00711FB5"/>
    <w:rsid w:val="007163FA"/>
    <w:rsid w:val="00721159"/>
    <w:rsid w:val="00752181"/>
    <w:rsid w:val="007551EA"/>
    <w:rsid w:val="00755539"/>
    <w:rsid w:val="00760B20"/>
    <w:rsid w:val="0076691F"/>
    <w:rsid w:val="00777F6D"/>
    <w:rsid w:val="00785249"/>
    <w:rsid w:val="0078552C"/>
    <w:rsid w:val="007932D3"/>
    <w:rsid w:val="007A07D3"/>
    <w:rsid w:val="007A5130"/>
    <w:rsid w:val="007A7B41"/>
    <w:rsid w:val="007B6D4B"/>
    <w:rsid w:val="007C0A50"/>
    <w:rsid w:val="007C5E75"/>
    <w:rsid w:val="007C7318"/>
    <w:rsid w:val="007D0030"/>
    <w:rsid w:val="007D74EE"/>
    <w:rsid w:val="007E1157"/>
    <w:rsid w:val="007E1490"/>
    <w:rsid w:val="007E761D"/>
    <w:rsid w:val="007F2B3F"/>
    <w:rsid w:val="008019ED"/>
    <w:rsid w:val="008122DA"/>
    <w:rsid w:val="00813FE6"/>
    <w:rsid w:val="0083037D"/>
    <w:rsid w:val="008354AC"/>
    <w:rsid w:val="00843C44"/>
    <w:rsid w:val="00843F0D"/>
    <w:rsid w:val="00861B2C"/>
    <w:rsid w:val="00862348"/>
    <w:rsid w:val="00872EE7"/>
    <w:rsid w:val="008824AA"/>
    <w:rsid w:val="00890214"/>
    <w:rsid w:val="008920B7"/>
    <w:rsid w:val="008922E3"/>
    <w:rsid w:val="008B5652"/>
    <w:rsid w:val="008B5E49"/>
    <w:rsid w:val="008D10D5"/>
    <w:rsid w:val="008D113B"/>
    <w:rsid w:val="008E33AD"/>
    <w:rsid w:val="008E79A4"/>
    <w:rsid w:val="008F262E"/>
    <w:rsid w:val="00902785"/>
    <w:rsid w:val="00903FD5"/>
    <w:rsid w:val="00923F0D"/>
    <w:rsid w:val="009279A0"/>
    <w:rsid w:val="0097072D"/>
    <w:rsid w:val="00970D34"/>
    <w:rsid w:val="009766D3"/>
    <w:rsid w:val="00980265"/>
    <w:rsid w:val="009810FF"/>
    <w:rsid w:val="0098631C"/>
    <w:rsid w:val="00990D4A"/>
    <w:rsid w:val="009B62A0"/>
    <w:rsid w:val="009C409E"/>
    <w:rsid w:val="009D0950"/>
    <w:rsid w:val="009D4C1C"/>
    <w:rsid w:val="009D61B8"/>
    <w:rsid w:val="009E268D"/>
    <w:rsid w:val="009E6AEA"/>
    <w:rsid w:val="009F049A"/>
    <w:rsid w:val="009F2E59"/>
    <w:rsid w:val="00A01D94"/>
    <w:rsid w:val="00A07623"/>
    <w:rsid w:val="00A10BA6"/>
    <w:rsid w:val="00A137F5"/>
    <w:rsid w:val="00A2305E"/>
    <w:rsid w:val="00A35423"/>
    <w:rsid w:val="00A35B65"/>
    <w:rsid w:val="00A64662"/>
    <w:rsid w:val="00A65900"/>
    <w:rsid w:val="00A662AA"/>
    <w:rsid w:val="00A702D5"/>
    <w:rsid w:val="00A70845"/>
    <w:rsid w:val="00A813B0"/>
    <w:rsid w:val="00A864D5"/>
    <w:rsid w:val="00A902B0"/>
    <w:rsid w:val="00A922FF"/>
    <w:rsid w:val="00A9713C"/>
    <w:rsid w:val="00AA011B"/>
    <w:rsid w:val="00AA033B"/>
    <w:rsid w:val="00AA11A7"/>
    <w:rsid w:val="00AB680F"/>
    <w:rsid w:val="00AB7253"/>
    <w:rsid w:val="00AC1EC2"/>
    <w:rsid w:val="00AC4A1B"/>
    <w:rsid w:val="00AD4241"/>
    <w:rsid w:val="00AD6905"/>
    <w:rsid w:val="00AF2B18"/>
    <w:rsid w:val="00AF6E2E"/>
    <w:rsid w:val="00AF726C"/>
    <w:rsid w:val="00B15AAD"/>
    <w:rsid w:val="00B24B5B"/>
    <w:rsid w:val="00B361FE"/>
    <w:rsid w:val="00B4729F"/>
    <w:rsid w:val="00B541B9"/>
    <w:rsid w:val="00B72E83"/>
    <w:rsid w:val="00B75613"/>
    <w:rsid w:val="00B82592"/>
    <w:rsid w:val="00B85E26"/>
    <w:rsid w:val="00B86E0E"/>
    <w:rsid w:val="00B9020D"/>
    <w:rsid w:val="00B92757"/>
    <w:rsid w:val="00B92C3B"/>
    <w:rsid w:val="00BA3701"/>
    <w:rsid w:val="00BA4872"/>
    <w:rsid w:val="00BA564E"/>
    <w:rsid w:val="00BB0651"/>
    <w:rsid w:val="00BB7CBB"/>
    <w:rsid w:val="00BC07EE"/>
    <w:rsid w:val="00BC2C36"/>
    <w:rsid w:val="00BD0644"/>
    <w:rsid w:val="00BE12BB"/>
    <w:rsid w:val="00BE6116"/>
    <w:rsid w:val="00BF1270"/>
    <w:rsid w:val="00BF248E"/>
    <w:rsid w:val="00BF5FD8"/>
    <w:rsid w:val="00BF7AC0"/>
    <w:rsid w:val="00C0566A"/>
    <w:rsid w:val="00C25854"/>
    <w:rsid w:val="00C3187A"/>
    <w:rsid w:val="00C329B8"/>
    <w:rsid w:val="00C46488"/>
    <w:rsid w:val="00C70326"/>
    <w:rsid w:val="00C73389"/>
    <w:rsid w:val="00C73F81"/>
    <w:rsid w:val="00C76075"/>
    <w:rsid w:val="00C83442"/>
    <w:rsid w:val="00C86273"/>
    <w:rsid w:val="00C9000E"/>
    <w:rsid w:val="00C91682"/>
    <w:rsid w:val="00C97392"/>
    <w:rsid w:val="00CA5E93"/>
    <w:rsid w:val="00CD0C12"/>
    <w:rsid w:val="00CE38E3"/>
    <w:rsid w:val="00CF0915"/>
    <w:rsid w:val="00CF24B8"/>
    <w:rsid w:val="00D10391"/>
    <w:rsid w:val="00D15010"/>
    <w:rsid w:val="00D17BE2"/>
    <w:rsid w:val="00D21DE3"/>
    <w:rsid w:val="00D21FC1"/>
    <w:rsid w:val="00D250BC"/>
    <w:rsid w:val="00D349BB"/>
    <w:rsid w:val="00D36420"/>
    <w:rsid w:val="00D4359B"/>
    <w:rsid w:val="00D52CEA"/>
    <w:rsid w:val="00D63460"/>
    <w:rsid w:val="00D77E7E"/>
    <w:rsid w:val="00D77FE4"/>
    <w:rsid w:val="00D86963"/>
    <w:rsid w:val="00D90FA0"/>
    <w:rsid w:val="00D92AED"/>
    <w:rsid w:val="00D92C41"/>
    <w:rsid w:val="00DA0139"/>
    <w:rsid w:val="00DA4007"/>
    <w:rsid w:val="00DA4AC0"/>
    <w:rsid w:val="00DA6613"/>
    <w:rsid w:val="00DB7E9B"/>
    <w:rsid w:val="00DC26C1"/>
    <w:rsid w:val="00DC520F"/>
    <w:rsid w:val="00DD5E99"/>
    <w:rsid w:val="00DD719A"/>
    <w:rsid w:val="00DE595E"/>
    <w:rsid w:val="00E0148B"/>
    <w:rsid w:val="00E043E9"/>
    <w:rsid w:val="00E31773"/>
    <w:rsid w:val="00E329F5"/>
    <w:rsid w:val="00E36FD8"/>
    <w:rsid w:val="00E47436"/>
    <w:rsid w:val="00E641A6"/>
    <w:rsid w:val="00E75D9A"/>
    <w:rsid w:val="00E8139F"/>
    <w:rsid w:val="00E9011C"/>
    <w:rsid w:val="00E96AE1"/>
    <w:rsid w:val="00EA76CE"/>
    <w:rsid w:val="00EC4728"/>
    <w:rsid w:val="00EC6C68"/>
    <w:rsid w:val="00ED03A3"/>
    <w:rsid w:val="00ED5186"/>
    <w:rsid w:val="00EE5717"/>
    <w:rsid w:val="00EF382D"/>
    <w:rsid w:val="00F02E5D"/>
    <w:rsid w:val="00F1761C"/>
    <w:rsid w:val="00F33361"/>
    <w:rsid w:val="00F4289F"/>
    <w:rsid w:val="00F528BA"/>
    <w:rsid w:val="00F633DF"/>
    <w:rsid w:val="00F63B7C"/>
    <w:rsid w:val="00F71E58"/>
    <w:rsid w:val="00F73550"/>
    <w:rsid w:val="00F748FF"/>
    <w:rsid w:val="00F870AF"/>
    <w:rsid w:val="00F87DA5"/>
    <w:rsid w:val="00F9328A"/>
    <w:rsid w:val="00F969C9"/>
    <w:rsid w:val="00F978EF"/>
    <w:rsid w:val="00FA0063"/>
    <w:rsid w:val="00FA721E"/>
    <w:rsid w:val="00FA77D8"/>
    <w:rsid w:val="00FB58BA"/>
    <w:rsid w:val="00FB59BE"/>
    <w:rsid w:val="00FD1768"/>
    <w:rsid w:val="00FD5FA6"/>
    <w:rsid w:val="00FE629A"/>
    <w:rsid w:val="00FF3906"/>
    <w:rsid w:val="00FF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36E9F"/>
  <w15:chartTrackingRefBased/>
  <w15:docId w15:val="{BE804E6E-1FDA-4466-97AF-57E6690F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009"/>
  </w:style>
  <w:style w:type="paragraph" w:styleId="Heading1">
    <w:name w:val="heading 1"/>
    <w:basedOn w:val="Normal"/>
    <w:next w:val="Normal"/>
    <w:link w:val="Heading1Char"/>
    <w:uiPriority w:val="9"/>
    <w:qFormat/>
    <w:rsid w:val="002566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7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7F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C64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566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7F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7FC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6284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F390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3906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44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ringles@rrabb.net" TargetMode="External"/><Relationship Id="rId3" Type="http://schemas.openxmlformats.org/officeDocument/2006/relationships/styles" Target="styles.xml"/><Relationship Id="rId21" Type="http://schemas.openxmlformats.org/officeDocument/2006/relationships/hyperlink" Target="mailto:daveralphdixon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agreral@ao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rickyb54@att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harold.taylor@lhc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5CA6A-658E-4E89-B5BB-D1A7D071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Dixon</dc:creator>
  <cp:keywords/>
  <dc:description/>
  <cp:lastModifiedBy>Dave Dixon</cp:lastModifiedBy>
  <cp:revision>2</cp:revision>
  <cp:lastPrinted>2025-07-17T13:32:00Z</cp:lastPrinted>
  <dcterms:created xsi:type="dcterms:W3CDTF">2025-08-18T01:34:00Z</dcterms:created>
  <dcterms:modified xsi:type="dcterms:W3CDTF">2025-08-18T01:34:00Z</dcterms:modified>
</cp:coreProperties>
</file>